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15E" w:rsidRPr="00BD4398" w:rsidRDefault="0027415E" w:rsidP="0027415E">
      <w:pPr>
        <w:jc w:val="center"/>
        <w:rPr>
          <w:rFonts w:ascii="黑体" w:eastAsia="黑体" w:hAnsi="Times New Roman"/>
          <w:b/>
          <w:sz w:val="36"/>
          <w:szCs w:val="36"/>
        </w:rPr>
      </w:pPr>
      <w:r w:rsidRPr="00BD4398">
        <w:rPr>
          <w:rFonts w:ascii="黑体" w:eastAsia="黑体" w:hAnsi="Times New Roman"/>
          <w:b/>
          <w:sz w:val="36"/>
          <w:szCs w:val="36"/>
        </w:rPr>
        <w:t>《</w:t>
      </w:r>
      <w:r>
        <w:rPr>
          <w:rFonts w:ascii="黑体" w:eastAsia="黑体" w:hAnsi="Times New Roman" w:hint="eastAsia"/>
          <w:b/>
          <w:sz w:val="36"/>
          <w:szCs w:val="36"/>
        </w:rPr>
        <w:t>法理学</w:t>
      </w:r>
      <w:r>
        <w:rPr>
          <w:rFonts w:ascii="黑体" w:eastAsia="黑体" w:hAnsi="Times New Roman"/>
          <w:b/>
          <w:sz w:val="36"/>
          <w:szCs w:val="36"/>
        </w:rPr>
        <w:t>II</w:t>
      </w:r>
      <w:r w:rsidRPr="00BD4398">
        <w:rPr>
          <w:rFonts w:ascii="黑体" w:eastAsia="黑体" w:hAnsi="Times New Roman"/>
          <w:b/>
          <w:sz w:val="36"/>
          <w:szCs w:val="36"/>
        </w:rPr>
        <w:t>》课程教学大纲</w:t>
      </w:r>
      <w:r>
        <w:rPr>
          <w:rFonts w:ascii="黑体" w:eastAsia="黑体" w:hAnsi="Times New Roman"/>
          <w:b/>
          <w:color w:val="FF0000"/>
          <w:sz w:val="36"/>
          <w:szCs w:val="36"/>
        </w:rPr>
        <w:t xml:space="preserve"> </w:t>
      </w:r>
    </w:p>
    <w:p w:rsidR="0027415E" w:rsidRPr="00BD4398" w:rsidRDefault="0027415E" w:rsidP="0027415E">
      <w:pPr>
        <w:spacing w:line="360" w:lineRule="exact"/>
        <w:rPr>
          <w:rFonts w:ascii="黑体" w:eastAsia="黑体" w:hAnsi="Times New Roman"/>
          <w:sz w:val="30"/>
        </w:rPr>
      </w:pPr>
    </w:p>
    <w:p w:rsidR="0027415E" w:rsidRPr="00BD4398" w:rsidRDefault="0027415E" w:rsidP="0027415E">
      <w:pPr>
        <w:spacing w:line="360" w:lineRule="exact"/>
        <w:rPr>
          <w:rFonts w:ascii="黑体" w:eastAsia="黑体" w:hAnsi="Times New Roman"/>
          <w:sz w:val="24"/>
        </w:rPr>
      </w:pPr>
      <w:r w:rsidRPr="00BD4398">
        <w:rPr>
          <w:rFonts w:ascii="黑体" w:eastAsia="黑体" w:hAnsi="Times New Roman" w:hint="eastAsia"/>
          <w:sz w:val="24"/>
        </w:rPr>
        <w:t>一、课程基本信息</w:t>
      </w:r>
    </w:p>
    <w:p w:rsidR="0027415E" w:rsidRPr="00BD4398" w:rsidRDefault="0027415E" w:rsidP="0027415E">
      <w:pPr>
        <w:tabs>
          <w:tab w:val="left" w:pos="0"/>
        </w:tabs>
        <w:spacing w:line="360" w:lineRule="exact"/>
        <w:ind w:firstLineChars="200" w:firstLine="480"/>
        <w:rPr>
          <w:rFonts w:ascii="Times New Roman" w:hAnsi="Times New Roman"/>
          <w:sz w:val="24"/>
        </w:rPr>
      </w:pPr>
      <w:r w:rsidRPr="00BD4398">
        <w:rPr>
          <w:rFonts w:ascii="Times New Roman" w:hAnsi="Times New Roman"/>
          <w:sz w:val="24"/>
        </w:rPr>
        <w:t>课程</w:t>
      </w:r>
      <w:r w:rsidRPr="00BD4398">
        <w:rPr>
          <w:rFonts w:ascii="Times New Roman" w:hAnsi="Times New Roman" w:hint="eastAsia"/>
          <w:sz w:val="24"/>
        </w:rPr>
        <w:t>代码：</w:t>
      </w:r>
      <w:r w:rsidR="00E47D63">
        <w:rPr>
          <w:rFonts w:ascii="Times New Roman" w:hAnsi="Times New Roman" w:hint="eastAsia"/>
          <w:sz w:val="24"/>
        </w:rPr>
        <w:t>16106702</w:t>
      </w:r>
      <w:bookmarkStart w:id="0" w:name="_GoBack"/>
      <w:bookmarkEnd w:id="0"/>
    </w:p>
    <w:p w:rsidR="0027415E" w:rsidRPr="00BD4398" w:rsidRDefault="0027415E" w:rsidP="0027415E">
      <w:pPr>
        <w:spacing w:line="360" w:lineRule="exact"/>
        <w:ind w:firstLineChars="200" w:firstLine="480"/>
        <w:rPr>
          <w:rFonts w:ascii="Times New Roman" w:hAnsi="Times New Roman"/>
          <w:sz w:val="24"/>
        </w:rPr>
      </w:pPr>
      <w:r w:rsidRPr="00BD4398">
        <w:rPr>
          <w:rFonts w:ascii="Times New Roman" w:hAnsi="Times New Roman" w:hint="eastAsia"/>
          <w:sz w:val="24"/>
        </w:rPr>
        <w:t>课程名称：</w:t>
      </w:r>
      <w:r w:rsidR="00E80204">
        <w:rPr>
          <w:rFonts w:ascii="Times New Roman" w:hAnsi="Times New Roman" w:hint="eastAsia"/>
          <w:sz w:val="24"/>
        </w:rPr>
        <w:t>法理学</w:t>
      </w:r>
      <w:r w:rsidR="00E80204">
        <w:rPr>
          <w:rFonts w:ascii="Times New Roman" w:hAnsi="Times New Roman" w:hint="eastAsia"/>
          <w:sz w:val="24"/>
        </w:rPr>
        <w:t>II</w:t>
      </w:r>
    </w:p>
    <w:p w:rsidR="0027415E" w:rsidRPr="00BD4398" w:rsidRDefault="0027415E" w:rsidP="0027415E">
      <w:pPr>
        <w:spacing w:line="360" w:lineRule="exact"/>
        <w:ind w:firstLineChars="200" w:firstLine="480"/>
        <w:rPr>
          <w:rFonts w:ascii="Times New Roman" w:hAnsi="Times New Roman"/>
          <w:sz w:val="24"/>
        </w:rPr>
      </w:pPr>
      <w:r w:rsidRPr="00BD4398">
        <w:rPr>
          <w:rFonts w:ascii="Times New Roman" w:hAnsi="Times New Roman" w:hint="eastAsia"/>
          <w:sz w:val="24"/>
        </w:rPr>
        <w:t>英文名称：</w:t>
      </w:r>
      <w:r w:rsidR="00E80204">
        <w:rPr>
          <w:rFonts w:ascii="Arial" w:eastAsiaTheme="minorEastAsia" w:hAnsi="Arial" w:cs="Arial"/>
          <w:color w:val="262626"/>
          <w:kern w:val="0"/>
          <w:sz w:val="26"/>
          <w:szCs w:val="26"/>
        </w:rPr>
        <w:t>Jurisprudence</w:t>
      </w:r>
    </w:p>
    <w:p w:rsidR="0027415E" w:rsidRPr="00BD4398" w:rsidRDefault="0027415E" w:rsidP="0027415E">
      <w:pPr>
        <w:tabs>
          <w:tab w:val="left" w:pos="0"/>
        </w:tabs>
        <w:spacing w:line="360" w:lineRule="exact"/>
        <w:ind w:firstLineChars="200" w:firstLine="480"/>
        <w:rPr>
          <w:rFonts w:ascii="Times New Roman" w:hAnsi="Times New Roman"/>
          <w:sz w:val="24"/>
        </w:rPr>
      </w:pPr>
      <w:r w:rsidRPr="00BD4398">
        <w:rPr>
          <w:rFonts w:ascii="Times New Roman" w:hAnsi="Times New Roman"/>
          <w:sz w:val="24"/>
        </w:rPr>
        <w:t>课程</w:t>
      </w:r>
      <w:r w:rsidRPr="00BD4398">
        <w:rPr>
          <w:rFonts w:ascii="Times New Roman" w:hAnsi="Times New Roman" w:hint="eastAsia"/>
          <w:sz w:val="24"/>
        </w:rPr>
        <w:t>类别：</w:t>
      </w:r>
      <w:r w:rsidR="00E80204">
        <w:rPr>
          <w:rFonts w:ascii="Times New Roman" w:hAnsi="Times New Roman" w:hint="eastAsia"/>
          <w:sz w:val="24"/>
        </w:rPr>
        <w:t>学科基础课</w:t>
      </w:r>
    </w:p>
    <w:p w:rsidR="0027415E" w:rsidRPr="00BD4398" w:rsidRDefault="0027415E" w:rsidP="0027415E">
      <w:pPr>
        <w:tabs>
          <w:tab w:val="left" w:pos="0"/>
        </w:tabs>
        <w:spacing w:line="360" w:lineRule="exact"/>
        <w:ind w:firstLineChars="200" w:firstLine="480"/>
        <w:rPr>
          <w:rFonts w:ascii="Times New Roman" w:hAnsi="Times New Roman"/>
          <w:sz w:val="24"/>
        </w:rPr>
      </w:pPr>
      <w:r w:rsidRPr="00BD4398">
        <w:rPr>
          <w:rFonts w:ascii="Times New Roman" w:hAnsi="Times New Roman"/>
          <w:sz w:val="24"/>
        </w:rPr>
        <w:t>学</w:t>
      </w:r>
      <w:r w:rsidRPr="00BD4398">
        <w:rPr>
          <w:rFonts w:ascii="Times New Roman" w:hAnsi="Times New Roman" w:hint="eastAsia"/>
          <w:sz w:val="24"/>
        </w:rPr>
        <w:t xml:space="preserve">    </w:t>
      </w:r>
      <w:r w:rsidRPr="00BD4398">
        <w:rPr>
          <w:rFonts w:ascii="Times New Roman" w:hAnsi="Times New Roman"/>
          <w:sz w:val="24"/>
        </w:rPr>
        <w:t>时：</w:t>
      </w:r>
      <w:r w:rsidRPr="00BD4398">
        <w:rPr>
          <w:rFonts w:ascii="Times New Roman" w:hAnsi="Times New Roman" w:hint="eastAsia"/>
          <w:sz w:val="24"/>
        </w:rPr>
        <w:t xml:space="preserve"> </w:t>
      </w:r>
      <w:r w:rsidR="00E80204">
        <w:rPr>
          <w:rFonts w:ascii="Times New Roman" w:hAnsi="Times New Roman" w:hint="eastAsia"/>
          <w:sz w:val="24"/>
        </w:rPr>
        <w:t>2</w:t>
      </w:r>
      <w:r w:rsidR="00E80204">
        <w:rPr>
          <w:rFonts w:ascii="Times New Roman" w:hAnsi="Times New Roman" w:hint="eastAsia"/>
          <w:sz w:val="24"/>
        </w:rPr>
        <w:t>学时</w:t>
      </w:r>
      <w:r w:rsidR="00E80204">
        <w:rPr>
          <w:rFonts w:ascii="Times New Roman" w:hAnsi="Times New Roman" w:hint="eastAsia"/>
          <w:sz w:val="24"/>
        </w:rPr>
        <w:t>/</w:t>
      </w:r>
      <w:r w:rsidR="00E80204">
        <w:rPr>
          <w:rFonts w:ascii="Times New Roman" w:hAnsi="Times New Roman" w:hint="eastAsia"/>
          <w:sz w:val="24"/>
        </w:rPr>
        <w:t>周</w:t>
      </w:r>
    </w:p>
    <w:p w:rsidR="0027415E" w:rsidRPr="00BD4398" w:rsidRDefault="0027415E" w:rsidP="0027415E">
      <w:pPr>
        <w:tabs>
          <w:tab w:val="left" w:pos="0"/>
        </w:tabs>
        <w:spacing w:line="360" w:lineRule="exact"/>
        <w:ind w:firstLineChars="200" w:firstLine="480"/>
        <w:rPr>
          <w:rFonts w:ascii="Times New Roman" w:hAnsi="Times New Roman"/>
          <w:sz w:val="24"/>
        </w:rPr>
      </w:pPr>
      <w:proofErr w:type="gramStart"/>
      <w:r w:rsidRPr="00BD4398">
        <w:rPr>
          <w:rFonts w:ascii="Times New Roman" w:hAnsi="Times New Roman"/>
          <w:sz w:val="24"/>
        </w:rPr>
        <w:t xml:space="preserve">学　　</w:t>
      </w:r>
      <w:proofErr w:type="gramEnd"/>
      <w:r w:rsidRPr="00BD4398">
        <w:rPr>
          <w:rFonts w:ascii="Times New Roman" w:hAnsi="Times New Roman"/>
          <w:sz w:val="24"/>
        </w:rPr>
        <w:t>分：</w:t>
      </w:r>
      <w:r w:rsidR="00E80204">
        <w:rPr>
          <w:rFonts w:ascii="Times New Roman" w:hAnsi="Times New Roman" w:hint="eastAsia"/>
          <w:sz w:val="24"/>
        </w:rPr>
        <w:t xml:space="preserve"> 2</w:t>
      </w:r>
    </w:p>
    <w:p w:rsidR="0027415E" w:rsidRPr="00BD4398" w:rsidRDefault="0027415E" w:rsidP="0027415E">
      <w:pPr>
        <w:widowControl/>
        <w:tabs>
          <w:tab w:val="left" w:pos="0"/>
        </w:tabs>
        <w:spacing w:line="360" w:lineRule="exact"/>
        <w:ind w:firstLineChars="200" w:firstLine="480"/>
        <w:rPr>
          <w:rFonts w:ascii="宋体" w:hAnsi="宋体"/>
          <w:color w:val="000000"/>
          <w:kern w:val="0"/>
          <w:sz w:val="24"/>
        </w:rPr>
      </w:pPr>
      <w:r w:rsidRPr="00BD4398">
        <w:rPr>
          <w:rFonts w:ascii="宋体" w:hAnsi="宋体"/>
          <w:color w:val="000000"/>
          <w:kern w:val="0"/>
          <w:sz w:val="24"/>
        </w:rPr>
        <w:t>适用对象:</w:t>
      </w:r>
      <w:r w:rsidR="00E80204">
        <w:rPr>
          <w:rFonts w:ascii="宋体" w:hAnsi="宋体" w:hint="eastAsia"/>
          <w:color w:val="000000"/>
          <w:kern w:val="0"/>
          <w:sz w:val="24"/>
        </w:rPr>
        <w:t xml:space="preserve">  法学本科</w:t>
      </w:r>
    </w:p>
    <w:p w:rsidR="0027415E" w:rsidRPr="00BD4398" w:rsidRDefault="0027415E" w:rsidP="0027415E">
      <w:pPr>
        <w:widowControl/>
        <w:tabs>
          <w:tab w:val="left" w:pos="0"/>
        </w:tabs>
        <w:spacing w:line="360" w:lineRule="exact"/>
        <w:ind w:firstLineChars="200" w:firstLine="480"/>
        <w:rPr>
          <w:rFonts w:ascii="宋体" w:hAnsi="宋体"/>
          <w:color w:val="000000"/>
          <w:kern w:val="0"/>
          <w:sz w:val="24"/>
        </w:rPr>
      </w:pPr>
      <w:r w:rsidRPr="00BD4398">
        <w:rPr>
          <w:rFonts w:ascii="宋体" w:hAnsi="宋体" w:hint="eastAsia"/>
          <w:color w:val="000000"/>
          <w:kern w:val="0"/>
          <w:sz w:val="24"/>
        </w:rPr>
        <w:t>考核方式</w:t>
      </w:r>
      <w:r w:rsidR="00E80204">
        <w:rPr>
          <w:rFonts w:ascii="宋体" w:hAnsi="宋体" w:hint="eastAsia"/>
          <w:color w:val="000000"/>
          <w:kern w:val="0"/>
          <w:sz w:val="24"/>
        </w:rPr>
        <w:t>： 考试</w:t>
      </w:r>
    </w:p>
    <w:p w:rsidR="0027415E" w:rsidRPr="00BD4398" w:rsidRDefault="0027415E" w:rsidP="0027415E">
      <w:pPr>
        <w:tabs>
          <w:tab w:val="left" w:pos="0"/>
        </w:tabs>
        <w:spacing w:line="360" w:lineRule="exact"/>
        <w:ind w:firstLineChars="200" w:firstLine="480"/>
        <w:rPr>
          <w:rFonts w:ascii="Times New Roman" w:hAnsi="Times New Roman"/>
          <w:sz w:val="24"/>
        </w:rPr>
      </w:pPr>
      <w:r w:rsidRPr="00BD4398">
        <w:rPr>
          <w:rFonts w:ascii="Times New Roman" w:hAnsi="Times New Roman"/>
          <w:sz w:val="24"/>
        </w:rPr>
        <w:t>先修课程：</w:t>
      </w:r>
      <w:r w:rsidR="00E80204">
        <w:rPr>
          <w:rFonts w:ascii="Times New Roman" w:hAnsi="Times New Roman" w:hint="eastAsia"/>
          <w:sz w:val="24"/>
        </w:rPr>
        <w:t xml:space="preserve"> </w:t>
      </w:r>
      <w:r w:rsidR="00E80204">
        <w:rPr>
          <w:rFonts w:ascii="Times New Roman" w:hAnsi="Times New Roman" w:hint="eastAsia"/>
          <w:sz w:val="24"/>
        </w:rPr>
        <w:t>法理学Ｉ</w:t>
      </w:r>
    </w:p>
    <w:p w:rsidR="0027415E" w:rsidRPr="00E80204" w:rsidRDefault="0027415E" w:rsidP="00E80204">
      <w:pPr>
        <w:spacing w:line="360" w:lineRule="exact"/>
        <w:rPr>
          <w:rFonts w:ascii="黑体" w:eastAsia="黑体" w:hAnsi="Times New Roman"/>
          <w:sz w:val="24"/>
        </w:rPr>
      </w:pPr>
      <w:r w:rsidRPr="00BD4398">
        <w:rPr>
          <w:rFonts w:ascii="黑体" w:eastAsia="黑体" w:hAnsi="Times New Roman" w:hint="eastAsia"/>
          <w:sz w:val="24"/>
        </w:rPr>
        <w:t>二、课程简介</w:t>
      </w:r>
      <w:r w:rsidR="00E80204">
        <w:rPr>
          <w:rFonts w:ascii="黑体" w:eastAsia="黑体" w:hAnsi="Times New Roman" w:hint="eastAsia"/>
          <w:color w:val="FF0000"/>
          <w:sz w:val="24"/>
        </w:rPr>
        <w:t xml:space="preserve"> </w:t>
      </w:r>
    </w:p>
    <w:p w:rsidR="0027415E" w:rsidRPr="00E80204" w:rsidRDefault="00E80204" w:rsidP="00E80204">
      <w:pPr>
        <w:rPr>
          <w:sz w:val="24"/>
        </w:rPr>
      </w:pPr>
      <w:r>
        <w:rPr>
          <w:rFonts w:hint="eastAsia"/>
          <w:sz w:val="24"/>
        </w:rPr>
        <w:t xml:space="preserve">   </w:t>
      </w:r>
      <w:r w:rsidR="0027415E" w:rsidRPr="00E80204">
        <w:rPr>
          <w:rFonts w:hint="eastAsia"/>
          <w:sz w:val="24"/>
        </w:rPr>
        <w:t>中文简介</w:t>
      </w:r>
    </w:p>
    <w:p w:rsidR="00E80204" w:rsidRDefault="00E80204" w:rsidP="00611989">
      <w:pPr>
        <w:rPr>
          <w:sz w:val="24"/>
        </w:rPr>
      </w:pPr>
      <w:r>
        <w:rPr>
          <w:rFonts w:hint="eastAsia"/>
          <w:sz w:val="24"/>
        </w:rPr>
        <w:t xml:space="preserve">   </w:t>
      </w:r>
      <w:r w:rsidRPr="00E80204">
        <w:rPr>
          <w:rFonts w:hint="eastAsia"/>
          <w:sz w:val="24"/>
        </w:rPr>
        <w:t>法理学则属于理论法学中的牵头性学科。</w:t>
      </w:r>
      <w:r>
        <w:rPr>
          <w:rFonts w:hint="eastAsia"/>
          <w:sz w:val="24"/>
        </w:rPr>
        <w:t>法理学</w:t>
      </w:r>
      <w:r>
        <w:rPr>
          <w:rFonts w:hint="eastAsia"/>
          <w:sz w:val="24"/>
        </w:rPr>
        <w:t>II</w:t>
      </w:r>
      <w:r>
        <w:rPr>
          <w:rFonts w:hint="eastAsia"/>
          <w:sz w:val="24"/>
        </w:rPr>
        <w:t>与法理学</w:t>
      </w:r>
      <w:r>
        <w:rPr>
          <w:rFonts w:hint="eastAsia"/>
          <w:sz w:val="24"/>
        </w:rPr>
        <w:t>I</w:t>
      </w:r>
      <w:r>
        <w:rPr>
          <w:rFonts w:hint="eastAsia"/>
          <w:sz w:val="24"/>
        </w:rPr>
        <w:t>共同构成了我校的法理学教学，</w:t>
      </w:r>
      <w:r w:rsidRPr="00E80204">
        <w:rPr>
          <w:rFonts w:hint="eastAsia"/>
          <w:sz w:val="24"/>
        </w:rPr>
        <w:t>属于思想性、思维性学科</w:t>
      </w:r>
      <w:r w:rsidR="00611989">
        <w:rPr>
          <w:rFonts w:hint="eastAsia"/>
          <w:sz w:val="24"/>
        </w:rPr>
        <w:t>，</w:t>
      </w:r>
      <w:r w:rsidRPr="00E80204">
        <w:rPr>
          <w:rFonts w:hint="eastAsia"/>
          <w:sz w:val="24"/>
        </w:rPr>
        <w:t>它相对区别于法学中的直接以具体法律制度为研究对象的部门法学。</w:t>
      </w:r>
      <w:r>
        <w:rPr>
          <w:rFonts w:hint="eastAsia"/>
          <w:sz w:val="24"/>
        </w:rPr>
        <w:t>法理学</w:t>
      </w:r>
      <w:r w:rsidRPr="00E80204">
        <w:rPr>
          <w:rFonts w:hint="eastAsia"/>
          <w:sz w:val="24"/>
        </w:rPr>
        <w:t>回答的不是法律实践中的具体问题</w:t>
      </w:r>
      <w:r w:rsidRPr="00E80204">
        <w:rPr>
          <w:sz w:val="24"/>
        </w:rPr>
        <w:t xml:space="preserve">, </w:t>
      </w:r>
      <w:r w:rsidRPr="00E80204">
        <w:rPr>
          <w:rFonts w:hint="eastAsia"/>
          <w:sz w:val="24"/>
        </w:rPr>
        <w:t>比如案件如何审理</w:t>
      </w:r>
      <w:r w:rsidR="00611989">
        <w:rPr>
          <w:rFonts w:hint="eastAsia"/>
          <w:sz w:val="24"/>
        </w:rPr>
        <w:t>，</w:t>
      </w:r>
      <w:r w:rsidRPr="00E80204">
        <w:rPr>
          <w:rFonts w:hint="eastAsia"/>
          <w:sz w:val="24"/>
        </w:rPr>
        <w:t>程序如何进行</w:t>
      </w:r>
      <w:r w:rsidR="00611989">
        <w:rPr>
          <w:sz w:val="24"/>
        </w:rPr>
        <w:t>,</w:t>
      </w:r>
      <w:r w:rsidR="00611989">
        <w:rPr>
          <w:rFonts w:hint="eastAsia"/>
          <w:sz w:val="24"/>
        </w:rPr>
        <w:t>，</w:t>
      </w:r>
      <w:r w:rsidRPr="00E80204">
        <w:rPr>
          <w:rFonts w:hint="eastAsia"/>
          <w:sz w:val="24"/>
        </w:rPr>
        <w:t>引用何种法律</w:t>
      </w:r>
      <w:r w:rsidR="00611989">
        <w:rPr>
          <w:rFonts w:hint="eastAsia"/>
          <w:sz w:val="24"/>
        </w:rPr>
        <w:t>，</w:t>
      </w:r>
      <w:r w:rsidRPr="00E80204">
        <w:rPr>
          <w:rFonts w:hint="eastAsia"/>
          <w:sz w:val="24"/>
        </w:rPr>
        <w:t>适用何种制裁等等</w:t>
      </w:r>
      <w:r w:rsidR="00611989">
        <w:rPr>
          <w:rFonts w:hint="eastAsia"/>
          <w:sz w:val="24"/>
        </w:rPr>
        <w:t>，</w:t>
      </w:r>
      <w:r w:rsidRPr="00E80204">
        <w:rPr>
          <w:rFonts w:hint="eastAsia"/>
          <w:sz w:val="24"/>
        </w:rPr>
        <w:t>它所关心的是法律的原理性问题</w:t>
      </w:r>
      <w:r w:rsidR="00611989">
        <w:rPr>
          <w:rFonts w:hint="eastAsia"/>
          <w:sz w:val="24"/>
        </w:rPr>
        <w:t>，</w:t>
      </w:r>
      <w:r w:rsidRPr="00E80204">
        <w:rPr>
          <w:rFonts w:hint="eastAsia"/>
          <w:sz w:val="24"/>
        </w:rPr>
        <w:t>而对这些原理性问题的分析说明</w:t>
      </w:r>
      <w:r w:rsidRPr="00E80204">
        <w:rPr>
          <w:sz w:val="24"/>
        </w:rPr>
        <w:t xml:space="preserve">, </w:t>
      </w:r>
      <w:r w:rsidRPr="00E80204">
        <w:rPr>
          <w:rFonts w:hint="eastAsia"/>
          <w:sz w:val="24"/>
        </w:rPr>
        <w:t>则必然是理论性的和思维性的。</w:t>
      </w:r>
      <w:r w:rsidRPr="00E80204">
        <w:rPr>
          <w:sz w:val="24"/>
        </w:rPr>
        <w:t xml:space="preserve"> </w:t>
      </w:r>
    </w:p>
    <w:p w:rsidR="00611989" w:rsidRDefault="00611989" w:rsidP="00611989">
      <w:pPr>
        <w:ind w:firstLine="480"/>
        <w:rPr>
          <w:sz w:val="24"/>
        </w:rPr>
      </w:pPr>
    </w:p>
    <w:p w:rsidR="00611989" w:rsidRDefault="00611989" w:rsidP="00611989">
      <w:pPr>
        <w:ind w:firstLine="480"/>
        <w:rPr>
          <w:sz w:val="24"/>
        </w:rPr>
      </w:pPr>
      <w:r>
        <w:rPr>
          <w:rFonts w:hint="eastAsia"/>
          <w:sz w:val="24"/>
        </w:rPr>
        <w:t>英文简介</w:t>
      </w:r>
    </w:p>
    <w:p w:rsidR="0027415E" w:rsidRPr="00611989" w:rsidRDefault="00611989" w:rsidP="00611989">
      <w:pPr>
        <w:ind w:firstLine="480"/>
        <w:rPr>
          <w:sz w:val="24"/>
        </w:rPr>
      </w:pPr>
      <w:r w:rsidRPr="00611989">
        <w:rPr>
          <w:sz w:val="24"/>
        </w:rPr>
        <w:t>Jurisprudence is the leading discipline in theoretical jurisprudence.</w:t>
      </w:r>
      <w:r w:rsidRPr="00611989">
        <w:t xml:space="preserve"> </w:t>
      </w:r>
      <w:proofErr w:type="gramStart"/>
      <w:r>
        <w:rPr>
          <w:rFonts w:hint="eastAsia"/>
        </w:rPr>
        <w:t>i</w:t>
      </w:r>
      <w:r w:rsidRPr="00611989">
        <w:rPr>
          <w:sz w:val="24"/>
        </w:rPr>
        <w:t>t</w:t>
      </w:r>
      <w:proofErr w:type="gramEnd"/>
      <w:r w:rsidRPr="00611989">
        <w:rPr>
          <w:sz w:val="24"/>
        </w:rPr>
        <w:t xml:space="preserve"> belongs to the subject of thought and thinking, and it is relative to the department law which is directly related to the specific legal system. Specific issues of jurisprudence is not the answer to the legal practice, such as how case hearing, how to carry out the program, citing, what kind of legal sanctions and so on, for which, it is concerned with the problem of legal principle, and the analysis of the principle of a description of the problem, it is the theoretical and thinking of.</w:t>
      </w:r>
      <w:r>
        <w:rPr>
          <w:rFonts w:ascii="Times New Roman" w:hAnsi="Times New Roman" w:hint="eastAsia"/>
          <w:color w:val="FF0000"/>
        </w:rPr>
        <w:t xml:space="preserve"> </w:t>
      </w:r>
    </w:p>
    <w:p w:rsidR="0027415E" w:rsidRPr="00BD4398" w:rsidRDefault="0027415E" w:rsidP="0027415E">
      <w:pPr>
        <w:spacing w:line="360" w:lineRule="exact"/>
        <w:rPr>
          <w:rFonts w:ascii="黑体" w:eastAsia="黑体" w:hAnsi="宋体"/>
          <w:color w:val="000000"/>
          <w:kern w:val="0"/>
          <w:sz w:val="24"/>
        </w:rPr>
      </w:pPr>
      <w:r w:rsidRPr="00BD4398">
        <w:rPr>
          <w:rFonts w:ascii="黑体" w:eastAsia="黑体" w:hAnsi="Times New Roman" w:hint="eastAsia"/>
          <w:sz w:val="24"/>
        </w:rPr>
        <w:t>三、课程性质与教学目的</w:t>
      </w:r>
      <w:r w:rsidR="00611989">
        <w:rPr>
          <w:rFonts w:ascii="黑体" w:eastAsia="黑体" w:hAnsi="Times New Roman" w:hint="eastAsia"/>
          <w:color w:val="FF0000"/>
          <w:sz w:val="24"/>
        </w:rPr>
        <w:t xml:space="preserve"> </w:t>
      </w:r>
    </w:p>
    <w:p w:rsidR="00611989" w:rsidRDefault="00611989" w:rsidP="00611989">
      <w:pPr>
        <w:spacing w:line="360" w:lineRule="exact"/>
        <w:ind w:firstLineChars="200" w:firstLine="480"/>
        <w:rPr>
          <w:sz w:val="24"/>
        </w:rPr>
      </w:pPr>
      <w:r>
        <w:rPr>
          <w:rFonts w:hint="eastAsia"/>
          <w:sz w:val="24"/>
        </w:rPr>
        <w:t>本课程属于理论课程，但是也与实践有关。教学目的如下：</w:t>
      </w:r>
    </w:p>
    <w:p w:rsidR="00611989" w:rsidRDefault="00611989" w:rsidP="00611989">
      <w:pPr>
        <w:spacing w:line="360" w:lineRule="exact"/>
        <w:ind w:firstLineChars="200" w:firstLine="480"/>
        <w:rPr>
          <w:sz w:val="24"/>
        </w:rPr>
      </w:pPr>
      <w:r w:rsidRPr="000D4F4D">
        <w:rPr>
          <w:rFonts w:hint="eastAsia"/>
          <w:sz w:val="24"/>
        </w:rPr>
        <w:t>第一，提供系统、全面的关于法学和法律的概括性知识，特别是有关当代中国法学和法制的基本知识，帮助学生了解和掌握我国法学教育的布局以及我国法制建设的概括情况，为学生今后继续全面、深入地学习其它法律知识奠定一个良</w:t>
      </w:r>
      <w:r w:rsidRPr="000D4F4D">
        <w:rPr>
          <w:rFonts w:hint="eastAsia"/>
          <w:sz w:val="24"/>
        </w:rPr>
        <w:lastRenderedPageBreak/>
        <w:t>好的基础，起一个引导性的法律知识入门课程的作用；</w:t>
      </w:r>
    </w:p>
    <w:p w:rsidR="00611989" w:rsidRPr="000D4F4D" w:rsidRDefault="00611989" w:rsidP="00611989">
      <w:pPr>
        <w:spacing w:line="360" w:lineRule="exact"/>
        <w:ind w:firstLineChars="200" w:firstLine="480"/>
        <w:rPr>
          <w:sz w:val="24"/>
        </w:rPr>
      </w:pPr>
      <w:r w:rsidRPr="000D4F4D">
        <w:rPr>
          <w:rFonts w:hint="eastAsia"/>
          <w:sz w:val="24"/>
        </w:rPr>
        <w:t>第二，训练学习法律者的法律理论思维能力，培养学生的法律理论思维习惯，帮助他们形成坚定、系统、具有时代感的个性化的系统法律思想，使学生能够站在时代的法律思想前沿，运用所学法律知识分析、解决各种复杂疑难案件，胜任将要从事的法律职业，更好地服务于中国的现代化及法治现代化建设。</w:t>
      </w:r>
    </w:p>
    <w:p w:rsidR="0027415E" w:rsidRPr="00611989" w:rsidRDefault="00611989" w:rsidP="00611989">
      <w:pPr>
        <w:widowControl/>
        <w:spacing w:line="360" w:lineRule="exact"/>
        <w:ind w:firstLineChars="200" w:firstLine="480"/>
        <w:jc w:val="left"/>
        <w:rPr>
          <w:rFonts w:ascii="宋体" w:hAnsi="宋体"/>
          <w:sz w:val="24"/>
        </w:rPr>
      </w:pPr>
      <w:r>
        <w:rPr>
          <w:rFonts w:ascii="宋体" w:hAnsi="宋体" w:hint="eastAsia"/>
          <w:sz w:val="24"/>
        </w:rPr>
        <w:t xml:space="preserve"> </w:t>
      </w:r>
    </w:p>
    <w:p w:rsidR="0027415E" w:rsidRPr="00BD4398" w:rsidRDefault="0027415E" w:rsidP="0027415E">
      <w:pPr>
        <w:spacing w:line="360" w:lineRule="exact"/>
        <w:rPr>
          <w:rFonts w:ascii="黑体" w:eastAsia="黑体" w:hAnsi="Times New Roman"/>
          <w:sz w:val="24"/>
        </w:rPr>
      </w:pPr>
      <w:r w:rsidRPr="00BD4398">
        <w:rPr>
          <w:rFonts w:ascii="黑体" w:eastAsia="黑体" w:hAnsi="Times New Roman" w:hint="eastAsia"/>
          <w:sz w:val="24"/>
        </w:rPr>
        <w:t>四、教学内容及要求</w:t>
      </w:r>
      <w:r w:rsidR="00611989">
        <w:rPr>
          <w:rFonts w:ascii="黑体" w:eastAsia="黑体" w:hAnsi="Times New Roman" w:hint="eastAsia"/>
          <w:color w:val="FF0000"/>
          <w:sz w:val="24"/>
        </w:rPr>
        <w:t xml:space="preserve"> </w:t>
      </w:r>
    </w:p>
    <w:p w:rsidR="0027415E" w:rsidRPr="00BD4398" w:rsidRDefault="0027415E" w:rsidP="0027415E">
      <w:pPr>
        <w:spacing w:line="360" w:lineRule="exact"/>
        <w:ind w:left="600"/>
        <w:rPr>
          <w:rFonts w:ascii="宋体" w:hAnsi="宋体"/>
          <w:b/>
          <w:sz w:val="24"/>
        </w:rPr>
      </w:pPr>
      <w:r w:rsidRPr="00BD4398">
        <w:rPr>
          <w:rFonts w:ascii="宋体" w:hAnsi="宋体" w:hint="eastAsia"/>
          <w:b/>
          <w:sz w:val="24"/>
        </w:rPr>
        <w:t xml:space="preserve">第一章 </w:t>
      </w:r>
      <w:r w:rsidR="00611989">
        <w:rPr>
          <w:rFonts w:ascii="宋体" w:hAnsi="宋体" w:hint="eastAsia"/>
          <w:b/>
          <w:sz w:val="24"/>
        </w:rPr>
        <w:t xml:space="preserve"> 法律价值</w:t>
      </w:r>
    </w:p>
    <w:p w:rsidR="0027415E" w:rsidRPr="00BD4398" w:rsidRDefault="0027415E" w:rsidP="0027415E">
      <w:pPr>
        <w:numPr>
          <w:ilvl w:val="0"/>
          <w:numId w:val="2"/>
        </w:numPr>
        <w:spacing w:line="360" w:lineRule="exact"/>
        <w:rPr>
          <w:rFonts w:ascii="宋体" w:hAnsi="宋体"/>
          <w:sz w:val="24"/>
        </w:rPr>
      </w:pPr>
      <w:r w:rsidRPr="00BD4398">
        <w:rPr>
          <w:rFonts w:ascii="宋体" w:hAnsi="宋体" w:hint="eastAsia"/>
          <w:sz w:val="24"/>
        </w:rPr>
        <w:t>目的与要求</w:t>
      </w:r>
    </w:p>
    <w:p w:rsidR="0027415E" w:rsidRPr="00BD4398" w:rsidRDefault="00611989" w:rsidP="0027415E">
      <w:pPr>
        <w:numPr>
          <w:ilvl w:val="0"/>
          <w:numId w:val="1"/>
        </w:numPr>
        <w:spacing w:line="360" w:lineRule="exact"/>
        <w:rPr>
          <w:rFonts w:ascii="宋体" w:hAnsi="宋体"/>
          <w:sz w:val="24"/>
        </w:rPr>
      </w:pPr>
      <w:r>
        <w:rPr>
          <w:rFonts w:ascii="宋体" w:hAnsi="宋体" w:hint="eastAsia"/>
          <w:sz w:val="24"/>
        </w:rPr>
        <w:t>掌握法的价值的基础理论</w:t>
      </w:r>
      <w:r w:rsidR="0027415E" w:rsidRPr="00BD4398">
        <w:rPr>
          <w:rFonts w:ascii="宋体" w:hAnsi="宋体" w:hint="eastAsia"/>
          <w:sz w:val="24"/>
        </w:rPr>
        <w:t xml:space="preserve"> </w:t>
      </w:r>
    </w:p>
    <w:p w:rsidR="0027415E" w:rsidRPr="00611989" w:rsidRDefault="00611989" w:rsidP="00611989">
      <w:pPr>
        <w:numPr>
          <w:ilvl w:val="0"/>
          <w:numId w:val="1"/>
        </w:numPr>
        <w:spacing w:line="360" w:lineRule="exact"/>
        <w:rPr>
          <w:rFonts w:ascii="宋体" w:hAnsi="宋体"/>
          <w:sz w:val="24"/>
        </w:rPr>
      </w:pPr>
      <w:r>
        <w:rPr>
          <w:rFonts w:ascii="宋体" w:hAnsi="宋体" w:hint="eastAsia"/>
          <w:sz w:val="24"/>
        </w:rPr>
        <w:t>理解法的价值的含义</w:t>
      </w:r>
      <w:r w:rsidR="0027415E" w:rsidRPr="00BD4398">
        <w:rPr>
          <w:rFonts w:ascii="宋体" w:hAnsi="宋体" w:hint="eastAsia"/>
          <w:sz w:val="24"/>
        </w:rPr>
        <w:t xml:space="preserve"> </w:t>
      </w:r>
      <w:r w:rsidR="0027415E" w:rsidRPr="00611989">
        <w:rPr>
          <w:rFonts w:ascii="宋体" w:hAnsi="宋体" w:hint="eastAsia"/>
          <w:sz w:val="24"/>
        </w:rPr>
        <w:t xml:space="preserve">          </w:t>
      </w:r>
    </w:p>
    <w:p w:rsidR="0027415E" w:rsidRPr="00BD4398" w:rsidRDefault="0027415E" w:rsidP="0027415E">
      <w:pPr>
        <w:numPr>
          <w:ilvl w:val="0"/>
          <w:numId w:val="2"/>
        </w:numPr>
        <w:spacing w:line="360" w:lineRule="exact"/>
        <w:rPr>
          <w:rFonts w:ascii="宋体" w:hAnsi="宋体"/>
          <w:sz w:val="24"/>
        </w:rPr>
      </w:pPr>
      <w:r w:rsidRPr="00BD4398">
        <w:rPr>
          <w:rFonts w:ascii="宋体" w:hAnsi="宋体" w:hint="eastAsia"/>
          <w:sz w:val="24"/>
        </w:rPr>
        <w:t>教学内容</w:t>
      </w:r>
    </w:p>
    <w:p w:rsidR="0027415E" w:rsidRPr="00BD4398" w:rsidRDefault="0027415E" w:rsidP="0027415E">
      <w:pPr>
        <w:spacing w:line="360" w:lineRule="exact"/>
        <w:ind w:leftChars="257" w:left="540" w:firstLineChars="200" w:firstLine="480"/>
        <w:rPr>
          <w:rFonts w:ascii="宋体" w:hAnsi="宋体"/>
          <w:sz w:val="24"/>
        </w:rPr>
      </w:pPr>
      <w:r w:rsidRPr="00BD4398">
        <w:rPr>
          <w:rFonts w:ascii="宋体" w:hAnsi="宋体" w:hint="eastAsia"/>
          <w:sz w:val="24"/>
        </w:rPr>
        <w:t xml:space="preserve">  第一节 </w:t>
      </w:r>
    </w:p>
    <w:p w:rsidR="0027415E" w:rsidRDefault="0027415E" w:rsidP="0027415E">
      <w:pPr>
        <w:numPr>
          <w:ilvl w:val="0"/>
          <w:numId w:val="3"/>
        </w:numPr>
        <w:spacing w:line="360" w:lineRule="exact"/>
        <w:rPr>
          <w:rFonts w:ascii="宋体" w:hAnsi="宋体"/>
          <w:sz w:val="24"/>
        </w:rPr>
      </w:pPr>
      <w:r w:rsidRPr="00BD4398">
        <w:rPr>
          <w:rFonts w:ascii="宋体" w:hAnsi="宋体" w:hint="eastAsia"/>
          <w:sz w:val="24"/>
        </w:rPr>
        <w:t>主要内容</w:t>
      </w:r>
    </w:p>
    <w:p w:rsidR="00611989" w:rsidRPr="00BD4398" w:rsidRDefault="00611989" w:rsidP="00611989">
      <w:pPr>
        <w:spacing w:line="360" w:lineRule="exact"/>
        <w:ind w:left="1260"/>
        <w:rPr>
          <w:rFonts w:ascii="宋体" w:hAnsi="宋体"/>
          <w:sz w:val="24"/>
        </w:rPr>
      </w:pPr>
      <w:r>
        <w:rPr>
          <w:rFonts w:ascii="宋体" w:hAnsi="宋体" w:hint="eastAsia"/>
          <w:sz w:val="24"/>
        </w:rPr>
        <w:t>秩序与自由</w:t>
      </w:r>
    </w:p>
    <w:p w:rsidR="0027415E" w:rsidRDefault="0027415E" w:rsidP="0027415E">
      <w:pPr>
        <w:numPr>
          <w:ilvl w:val="0"/>
          <w:numId w:val="3"/>
        </w:numPr>
        <w:spacing w:line="360" w:lineRule="exact"/>
        <w:rPr>
          <w:rFonts w:ascii="宋体" w:hAnsi="宋体"/>
          <w:sz w:val="24"/>
        </w:rPr>
      </w:pPr>
      <w:r w:rsidRPr="00BD4398">
        <w:rPr>
          <w:rFonts w:ascii="宋体" w:hAnsi="宋体" w:hint="eastAsia"/>
          <w:sz w:val="24"/>
        </w:rPr>
        <w:t>基本概念和知识点</w:t>
      </w:r>
    </w:p>
    <w:p w:rsidR="00611989" w:rsidRPr="00BD4398" w:rsidRDefault="00611989" w:rsidP="00611989">
      <w:pPr>
        <w:spacing w:line="360" w:lineRule="exact"/>
        <w:ind w:left="1260"/>
        <w:rPr>
          <w:rFonts w:ascii="宋体" w:hAnsi="宋体"/>
          <w:sz w:val="24"/>
        </w:rPr>
      </w:pPr>
      <w:r>
        <w:rPr>
          <w:rFonts w:ascii="宋体" w:hAnsi="宋体" w:hint="eastAsia"/>
          <w:sz w:val="24"/>
        </w:rPr>
        <w:t>法的秩序价值和法的自由价值</w:t>
      </w:r>
    </w:p>
    <w:p w:rsidR="0027415E" w:rsidRDefault="0027415E" w:rsidP="0027415E">
      <w:pPr>
        <w:numPr>
          <w:ilvl w:val="0"/>
          <w:numId w:val="3"/>
        </w:numPr>
        <w:spacing w:line="360" w:lineRule="exact"/>
        <w:rPr>
          <w:rFonts w:ascii="宋体" w:hAnsi="宋体"/>
          <w:sz w:val="24"/>
        </w:rPr>
      </w:pPr>
      <w:r w:rsidRPr="00BD4398">
        <w:rPr>
          <w:rFonts w:ascii="宋体" w:hAnsi="宋体" w:hint="eastAsia"/>
          <w:sz w:val="24"/>
        </w:rPr>
        <w:t>问题与应用</w:t>
      </w:r>
      <w:r w:rsidR="00611989">
        <w:rPr>
          <w:rFonts w:ascii="宋体" w:hAnsi="宋体" w:hint="eastAsia"/>
          <w:sz w:val="24"/>
        </w:rPr>
        <w:t xml:space="preserve"> </w:t>
      </w:r>
    </w:p>
    <w:p w:rsidR="00611989" w:rsidRDefault="00611989" w:rsidP="00611989">
      <w:pPr>
        <w:spacing w:line="360" w:lineRule="exact"/>
        <w:ind w:left="1260"/>
        <w:rPr>
          <w:rFonts w:ascii="宋体" w:hAnsi="宋体"/>
          <w:sz w:val="24"/>
        </w:rPr>
      </w:pPr>
      <w:r>
        <w:rPr>
          <w:rFonts w:ascii="宋体" w:hAnsi="宋体" w:hint="eastAsia"/>
          <w:sz w:val="24"/>
        </w:rPr>
        <w:t>法的秩序价值含义是什么</w:t>
      </w:r>
    </w:p>
    <w:p w:rsidR="00611989" w:rsidRPr="00BD4398" w:rsidRDefault="00611989" w:rsidP="00611989">
      <w:pPr>
        <w:spacing w:line="360" w:lineRule="exact"/>
        <w:ind w:left="1260"/>
        <w:rPr>
          <w:rFonts w:ascii="宋体" w:hAnsi="宋体"/>
          <w:sz w:val="24"/>
        </w:rPr>
      </w:pPr>
      <w:r>
        <w:rPr>
          <w:rFonts w:ascii="宋体" w:hAnsi="宋体" w:hint="eastAsia"/>
          <w:sz w:val="24"/>
        </w:rPr>
        <w:t>法的自由价值含义是什么</w:t>
      </w:r>
    </w:p>
    <w:p w:rsidR="0027415E" w:rsidRPr="00BD4398" w:rsidRDefault="0027415E" w:rsidP="0027415E">
      <w:pPr>
        <w:spacing w:line="360" w:lineRule="exact"/>
        <w:ind w:left="540"/>
        <w:rPr>
          <w:rFonts w:ascii="宋体" w:hAnsi="宋体"/>
          <w:sz w:val="24"/>
        </w:rPr>
      </w:pPr>
      <w:r w:rsidRPr="00BD4398">
        <w:rPr>
          <w:rFonts w:ascii="宋体" w:hAnsi="宋体" w:hint="eastAsia"/>
          <w:sz w:val="24"/>
        </w:rPr>
        <w:t xml:space="preserve">      第二节</w:t>
      </w:r>
    </w:p>
    <w:p w:rsidR="0027415E" w:rsidRDefault="0027415E" w:rsidP="0027415E">
      <w:pPr>
        <w:numPr>
          <w:ilvl w:val="0"/>
          <w:numId w:val="4"/>
        </w:numPr>
        <w:spacing w:line="360" w:lineRule="exact"/>
        <w:rPr>
          <w:rFonts w:ascii="宋体" w:hAnsi="宋体"/>
          <w:sz w:val="24"/>
        </w:rPr>
      </w:pPr>
      <w:r w:rsidRPr="00BD4398">
        <w:rPr>
          <w:rFonts w:ascii="宋体" w:hAnsi="宋体" w:hint="eastAsia"/>
          <w:sz w:val="24"/>
        </w:rPr>
        <w:t>主要内容</w:t>
      </w:r>
    </w:p>
    <w:p w:rsidR="00611989" w:rsidRPr="00BD4398" w:rsidRDefault="002D34A4" w:rsidP="00611989">
      <w:pPr>
        <w:spacing w:line="360" w:lineRule="exact"/>
        <w:ind w:left="1620"/>
        <w:rPr>
          <w:rFonts w:ascii="宋体" w:hAnsi="宋体"/>
          <w:sz w:val="24"/>
        </w:rPr>
      </w:pPr>
      <w:r>
        <w:rPr>
          <w:rFonts w:ascii="宋体" w:hAnsi="宋体" w:hint="eastAsia"/>
          <w:sz w:val="24"/>
        </w:rPr>
        <w:t>平等、人权和正义</w:t>
      </w:r>
    </w:p>
    <w:p w:rsidR="0027415E" w:rsidRDefault="0027415E" w:rsidP="0027415E">
      <w:pPr>
        <w:numPr>
          <w:ilvl w:val="0"/>
          <w:numId w:val="4"/>
        </w:numPr>
        <w:spacing w:line="360" w:lineRule="exact"/>
        <w:rPr>
          <w:rFonts w:ascii="宋体" w:hAnsi="宋体"/>
          <w:sz w:val="24"/>
        </w:rPr>
      </w:pPr>
      <w:r w:rsidRPr="00BD4398">
        <w:rPr>
          <w:rFonts w:ascii="宋体" w:hAnsi="宋体" w:hint="eastAsia"/>
          <w:sz w:val="24"/>
        </w:rPr>
        <w:t>基本概念和知识点</w:t>
      </w:r>
    </w:p>
    <w:p w:rsidR="002D34A4" w:rsidRDefault="002D34A4" w:rsidP="002D34A4">
      <w:pPr>
        <w:spacing w:line="360" w:lineRule="exact"/>
        <w:ind w:left="1260"/>
        <w:rPr>
          <w:rFonts w:ascii="宋体" w:hAnsi="宋体"/>
          <w:sz w:val="24"/>
        </w:rPr>
      </w:pPr>
      <w:r>
        <w:rPr>
          <w:rFonts w:ascii="宋体" w:hAnsi="宋体" w:hint="eastAsia"/>
          <w:sz w:val="24"/>
        </w:rPr>
        <w:t>平等、人权和正义</w:t>
      </w:r>
    </w:p>
    <w:p w:rsidR="002D34A4" w:rsidRDefault="002D34A4" w:rsidP="002D34A4">
      <w:pPr>
        <w:spacing w:line="360" w:lineRule="exact"/>
        <w:ind w:left="1260"/>
        <w:rPr>
          <w:rFonts w:ascii="宋体" w:hAnsi="宋体"/>
          <w:sz w:val="24"/>
        </w:rPr>
      </w:pPr>
      <w:r>
        <w:rPr>
          <w:rFonts w:ascii="宋体" w:hAnsi="宋体" w:hint="eastAsia"/>
          <w:sz w:val="24"/>
        </w:rPr>
        <w:t>法的平等价值</w:t>
      </w:r>
    </w:p>
    <w:p w:rsidR="002D34A4" w:rsidRDefault="002D34A4" w:rsidP="002D34A4">
      <w:pPr>
        <w:spacing w:line="360" w:lineRule="exact"/>
        <w:ind w:left="1260"/>
        <w:rPr>
          <w:rFonts w:ascii="宋体" w:hAnsi="宋体"/>
          <w:sz w:val="24"/>
        </w:rPr>
      </w:pPr>
      <w:r>
        <w:rPr>
          <w:rFonts w:ascii="宋体" w:hAnsi="宋体" w:hint="eastAsia"/>
          <w:sz w:val="24"/>
        </w:rPr>
        <w:t>法的人权价值</w:t>
      </w:r>
    </w:p>
    <w:p w:rsidR="002D34A4" w:rsidRPr="00BD4398" w:rsidRDefault="002D34A4" w:rsidP="002D34A4">
      <w:pPr>
        <w:spacing w:line="360" w:lineRule="exact"/>
        <w:ind w:left="1260"/>
        <w:rPr>
          <w:rFonts w:ascii="宋体" w:hAnsi="宋体"/>
          <w:sz w:val="24"/>
        </w:rPr>
      </w:pPr>
      <w:r>
        <w:rPr>
          <w:rFonts w:ascii="宋体" w:hAnsi="宋体" w:hint="eastAsia"/>
          <w:sz w:val="24"/>
        </w:rPr>
        <w:t>法的正义价值</w:t>
      </w:r>
    </w:p>
    <w:p w:rsidR="0027415E" w:rsidRDefault="002D34A4" w:rsidP="0027415E">
      <w:pPr>
        <w:numPr>
          <w:ilvl w:val="0"/>
          <w:numId w:val="4"/>
        </w:numPr>
        <w:spacing w:line="360" w:lineRule="exact"/>
        <w:rPr>
          <w:rFonts w:ascii="宋体" w:hAnsi="宋体"/>
          <w:sz w:val="24"/>
        </w:rPr>
      </w:pPr>
      <w:r>
        <w:rPr>
          <w:rFonts w:ascii="宋体" w:hAnsi="宋体" w:hint="eastAsia"/>
          <w:sz w:val="24"/>
        </w:rPr>
        <w:t>问题与应用</w:t>
      </w:r>
    </w:p>
    <w:p w:rsidR="0027415E" w:rsidRPr="00BD4398" w:rsidRDefault="002D34A4" w:rsidP="002D34A4">
      <w:pPr>
        <w:spacing w:line="360" w:lineRule="exact"/>
        <w:ind w:left="1260"/>
        <w:rPr>
          <w:rFonts w:ascii="宋体" w:hAnsi="宋体"/>
          <w:sz w:val="24"/>
        </w:rPr>
      </w:pPr>
      <w:r>
        <w:rPr>
          <w:rFonts w:ascii="宋体" w:hAnsi="宋体" w:hint="eastAsia"/>
          <w:sz w:val="24"/>
        </w:rPr>
        <w:t>如何理解法的价值的相互关系</w:t>
      </w:r>
      <w:r w:rsidR="0027415E" w:rsidRPr="00BD4398">
        <w:rPr>
          <w:rFonts w:ascii="宋体" w:hAnsi="宋体" w:hint="eastAsia"/>
          <w:sz w:val="24"/>
        </w:rPr>
        <w:t xml:space="preserve">          </w:t>
      </w:r>
    </w:p>
    <w:p w:rsidR="0027415E" w:rsidRPr="00BD4398" w:rsidRDefault="0027415E" w:rsidP="0027415E">
      <w:pPr>
        <w:numPr>
          <w:ilvl w:val="0"/>
          <w:numId w:val="2"/>
        </w:numPr>
        <w:spacing w:line="360" w:lineRule="exact"/>
        <w:rPr>
          <w:rFonts w:ascii="宋体" w:hAnsi="宋体"/>
          <w:sz w:val="24"/>
        </w:rPr>
      </w:pPr>
      <w:r w:rsidRPr="00BD4398">
        <w:rPr>
          <w:rFonts w:ascii="宋体" w:hAnsi="宋体" w:hint="eastAsia"/>
          <w:sz w:val="24"/>
        </w:rPr>
        <w:t>思考与实践</w:t>
      </w:r>
    </w:p>
    <w:p w:rsidR="0027415E" w:rsidRDefault="002D34A4" w:rsidP="0027415E">
      <w:pPr>
        <w:tabs>
          <w:tab w:val="left" w:pos="0"/>
        </w:tabs>
        <w:spacing w:line="360" w:lineRule="exact"/>
        <w:ind w:firstLineChars="300" w:firstLine="720"/>
        <w:rPr>
          <w:rFonts w:ascii="宋体" w:hAnsi="宋体"/>
          <w:sz w:val="24"/>
        </w:rPr>
      </w:pPr>
      <w:r>
        <w:rPr>
          <w:rFonts w:ascii="宋体" w:hAnsi="宋体" w:hint="eastAsia"/>
          <w:sz w:val="24"/>
        </w:rPr>
        <w:t>请结合相关的案例，谈谈对法的价值的理解</w:t>
      </w:r>
    </w:p>
    <w:p w:rsidR="002D34A4" w:rsidRPr="00BD4398" w:rsidRDefault="004C414D" w:rsidP="0027415E">
      <w:pPr>
        <w:tabs>
          <w:tab w:val="left" w:pos="0"/>
        </w:tabs>
        <w:spacing w:line="360" w:lineRule="exact"/>
        <w:ind w:firstLineChars="300" w:firstLine="720"/>
        <w:rPr>
          <w:rFonts w:ascii="宋体" w:hAnsi="宋体"/>
          <w:sz w:val="24"/>
        </w:rPr>
      </w:pPr>
      <w:r>
        <w:rPr>
          <w:rFonts w:ascii="宋体" w:hAnsi="宋体" w:hint="eastAsia"/>
          <w:sz w:val="24"/>
        </w:rPr>
        <w:t>请注意相关理论的实践</w:t>
      </w:r>
      <w:r w:rsidR="002D34A4">
        <w:rPr>
          <w:rFonts w:ascii="宋体" w:hAnsi="宋体" w:hint="eastAsia"/>
          <w:sz w:val="24"/>
        </w:rPr>
        <w:t>运用</w:t>
      </w:r>
    </w:p>
    <w:p w:rsidR="0027415E" w:rsidRDefault="0027415E" w:rsidP="0027415E">
      <w:pPr>
        <w:numPr>
          <w:ilvl w:val="0"/>
          <w:numId w:val="2"/>
        </w:numPr>
        <w:spacing w:line="360" w:lineRule="exact"/>
        <w:rPr>
          <w:rFonts w:ascii="宋体" w:hAnsi="宋体"/>
          <w:sz w:val="24"/>
        </w:rPr>
      </w:pPr>
      <w:r w:rsidRPr="00BD4398">
        <w:rPr>
          <w:rFonts w:ascii="宋体" w:hAnsi="宋体" w:hint="eastAsia"/>
          <w:sz w:val="24"/>
        </w:rPr>
        <w:t>教学方法与手段</w:t>
      </w:r>
    </w:p>
    <w:p w:rsidR="0027415E" w:rsidRPr="002D34A4" w:rsidRDefault="002D34A4" w:rsidP="002D34A4">
      <w:pPr>
        <w:spacing w:line="360" w:lineRule="exact"/>
        <w:ind w:left="540"/>
        <w:rPr>
          <w:rFonts w:ascii="宋体" w:hAnsi="宋体"/>
          <w:sz w:val="24"/>
        </w:rPr>
      </w:pPr>
      <w:r>
        <w:rPr>
          <w:rFonts w:ascii="宋体" w:hAnsi="宋体" w:hint="eastAsia"/>
          <w:sz w:val="24"/>
        </w:rPr>
        <w:t xml:space="preserve"> 课堂讲授和课堂讨论相结合</w:t>
      </w:r>
    </w:p>
    <w:p w:rsidR="00611989" w:rsidRPr="00BD4398" w:rsidRDefault="004C414D" w:rsidP="00611989">
      <w:pPr>
        <w:spacing w:line="360" w:lineRule="exact"/>
        <w:ind w:left="600"/>
        <w:rPr>
          <w:rFonts w:ascii="宋体" w:hAnsi="宋体"/>
          <w:b/>
          <w:sz w:val="24"/>
        </w:rPr>
      </w:pPr>
      <w:r>
        <w:rPr>
          <w:rFonts w:ascii="宋体" w:hAnsi="宋体" w:hint="eastAsia"/>
          <w:b/>
          <w:sz w:val="24"/>
        </w:rPr>
        <w:t>第二</w:t>
      </w:r>
      <w:r w:rsidR="00611989" w:rsidRPr="00BD4398">
        <w:rPr>
          <w:rFonts w:ascii="宋体" w:hAnsi="宋体" w:hint="eastAsia"/>
          <w:b/>
          <w:sz w:val="24"/>
        </w:rPr>
        <w:t xml:space="preserve">章 </w:t>
      </w:r>
      <w:r w:rsidR="00611989">
        <w:rPr>
          <w:rFonts w:ascii="宋体" w:hAnsi="宋体" w:hint="eastAsia"/>
          <w:b/>
          <w:sz w:val="24"/>
        </w:rPr>
        <w:t xml:space="preserve"> </w:t>
      </w:r>
      <w:r w:rsidR="002D34A4">
        <w:rPr>
          <w:rFonts w:ascii="宋体" w:hAnsi="宋体" w:hint="eastAsia"/>
          <w:b/>
          <w:sz w:val="24"/>
        </w:rPr>
        <w:t>法律技术方法</w:t>
      </w:r>
    </w:p>
    <w:p w:rsidR="00611989" w:rsidRPr="00BD4398" w:rsidRDefault="00611989" w:rsidP="004C414D">
      <w:pPr>
        <w:numPr>
          <w:ilvl w:val="0"/>
          <w:numId w:val="9"/>
        </w:numPr>
        <w:spacing w:line="360" w:lineRule="exact"/>
        <w:rPr>
          <w:rFonts w:ascii="宋体" w:hAnsi="宋体"/>
          <w:sz w:val="24"/>
        </w:rPr>
      </w:pPr>
      <w:r w:rsidRPr="00BD4398">
        <w:rPr>
          <w:rFonts w:ascii="宋体" w:hAnsi="宋体" w:hint="eastAsia"/>
          <w:sz w:val="24"/>
        </w:rPr>
        <w:t>目的与要求</w:t>
      </w:r>
    </w:p>
    <w:p w:rsidR="00611989" w:rsidRPr="00BD4398" w:rsidRDefault="002D34A4" w:rsidP="002D34A4">
      <w:pPr>
        <w:numPr>
          <w:ilvl w:val="0"/>
          <w:numId w:val="5"/>
        </w:numPr>
        <w:spacing w:line="360" w:lineRule="exact"/>
        <w:rPr>
          <w:rFonts w:ascii="宋体" w:hAnsi="宋体"/>
          <w:sz w:val="24"/>
        </w:rPr>
      </w:pPr>
      <w:r>
        <w:rPr>
          <w:rFonts w:ascii="宋体" w:hAnsi="宋体" w:hint="eastAsia"/>
          <w:sz w:val="24"/>
        </w:rPr>
        <w:t>掌握法律技术的相关概念</w:t>
      </w:r>
    </w:p>
    <w:p w:rsidR="00611989" w:rsidRPr="00611989" w:rsidRDefault="002D34A4" w:rsidP="002D34A4">
      <w:pPr>
        <w:numPr>
          <w:ilvl w:val="0"/>
          <w:numId w:val="5"/>
        </w:numPr>
        <w:spacing w:line="360" w:lineRule="exact"/>
        <w:rPr>
          <w:rFonts w:ascii="宋体" w:hAnsi="宋体"/>
          <w:sz w:val="24"/>
        </w:rPr>
      </w:pPr>
      <w:r>
        <w:rPr>
          <w:rFonts w:ascii="宋体" w:hAnsi="宋体" w:hint="eastAsia"/>
          <w:sz w:val="24"/>
        </w:rPr>
        <w:lastRenderedPageBreak/>
        <w:t xml:space="preserve"> 了解法律解释、法律论证和法律推理的不同。</w:t>
      </w:r>
      <w:r w:rsidR="00611989" w:rsidRPr="00611989">
        <w:rPr>
          <w:rFonts w:ascii="宋体" w:hAnsi="宋体" w:hint="eastAsia"/>
          <w:sz w:val="24"/>
        </w:rPr>
        <w:t xml:space="preserve">       </w:t>
      </w:r>
    </w:p>
    <w:p w:rsidR="00611989" w:rsidRPr="00BD4398" w:rsidRDefault="00611989" w:rsidP="004C414D">
      <w:pPr>
        <w:numPr>
          <w:ilvl w:val="0"/>
          <w:numId w:val="9"/>
        </w:numPr>
        <w:spacing w:line="360" w:lineRule="exact"/>
        <w:rPr>
          <w:rFonts w:ascii="宋体" w:hAnsi="宋体"/>
          <w:sz w:val="24"/>
        </w:rPr>
      </w:pPr>
      <w:r w:rsidRPr="00BD4398">
        <w:rPr>
          <w:rFonts w:ascii="宋体" w:hAnsi="宋体" w:hint="eastAsia"/>
          <w:sz w:val="24"/>
        </w:rPr>
        <w:t>教学内容</w:t>
      </w:r>
    </w:p>
    <w:p w:rsidR="00611989" w:rsidRPr="00BD4398" w:rsidRDefault="00611989" w:rsidP="00611989">
      <w:pPr>
        <w:spacing w:line="360" w:lineRule="exact"/>
        <w:ind w:leftChars="257" w:left="540" w:firstLineChars="200" w:firstLine="480"/>
        <w:rPr>
          <w:rFonts w:ascii="宋体" w:hAnsi="宋体"/>
          <w:sz w:val="24"/>
        </w:rPr>
      </w:pPr>
      <w:r w:rsidRPr="00BD4398">
        <w:rPr>
          <w:rFonts w:ascii="宋体" w:hAnsi="宋体" w:hint="eastAsia"/>
          <w:sz w:val="24"/>
        </w:rPr>
        <w:t xml:space="preserve">  第一节 </w:t>
      </w:r>
    </w:p>
    <w:p w:rsidR="00611989" w:rsidRDefault="00611989" w:rsidP="002D34A4">
      <w:pPr>
        <w:numPr>
          <w:ilvl w:val="0"/>
          <w:numId w:val="6"/>
        </w:numPr>
        <w:spacing w:line="360" w:lineRule="exact"/>
        <w:rPr>
          <w:rFonts w:ascii="宋体" w:hAnsi="宋体"/>
          <w:sz w:val="24"/>
        </w:rPr>
      </w:pPr>
      <w:r w:rsidRPr="00BD4398">
        <w:rPr>
          <w:rFonts w:ascii="宋体" w:hAnsi="宋体" w:hint="eastAsia"/>
          <w:sz w:val="24"/>
        </w:rPr>
        <w:t>主要内容</w:t>
      </w:r>
    </w:p>
    <w:p w:rsidR="00611989" w:rsidRPr="00BD4398" w:rsidRDefault="002D34A4" w:rsidP="00611989">
      <w:pPr>
        <w:spacing w:line="360" w:lineRule="exact"/>
        <w:ind w:left="1260"/>
        <w:rPr>
          <w:rFonts w:ascii="宋体" w:hAnsi="宋体"/>
          <w:sz w:val="24"/>
        </w:rPr>
      </w:pPr>
      <w:r>
        <w:rPr>
          <w:rFonts w:ascii="宋体" w:hAnsi="宋体" w:hint="eastAsia"/>
          <w:sz w:val="24"/>
        </w:rPr>
        <w:t xml:space="preserve"> 法律技术方法</w:t>
      </w:r>
    </w:p>
    <w:p w:rsidR="00611989" w:rsidRDefault="00611989" w:rsidP="002D34A4">
      <w:pPr>
        <w:numPr>
          <w:ilvl w:val="0"/>
          <w:numId w:val="6"/>
        </w:numPr>
        <w:spacing w:line="360" w:lineRule="exact"/>
        <w:rPr>
          <w:rFonts w:ascii="宋体" w:hAnsi="宋体"/>
          <w:sz w:val="24"/>
        </w:rPr>
      </w:pPr>
      <w:r w:rsidRPr="00BD4398">
        <w:rPr>
          <w:rFonts w:ascii="宋体" w:hAnsi="宋体" w:hint="eastAsia"/>
          <w:sz w:val="24"/>
        </w:rPr>
        <w:t>基本概念和知识点</w:t>
      </w:r>
    </w:p>
    <w:p w:rsidR="00611989" w:rsidRPr="00BD4398" w:rsidRDefault="002D34A4" w:rsidP="00611989">
      <w:pPr>
        <w:spacing w:line="360" w:lineRule="exact"/>
        <w:ind w:left="1260"/>
        <w:rPr>
          <w:rFonts w:ascii="宋体" w:hAnsi="宋体"/>
          <w:sz w:val="24"/>
        </w:rPr>
      </w:pPr>
      <w:r>
        <w:rPr>
          <w:rFonts w:ascii="宋体" w:hAnsi="宋体" w:hint="eastAsia"/>
          <w:sz w:val="24"/>
        </w:rPr>
        <w:t xml:space="preserve"> 法律技术方法</w:t>
      </w:r>
    </w:p>
    <w:p w:rsidR="00611989" w:rsidRDefault="00611989" w:rsidP="002D34A4">
      <w:pPr>
        <w:numPr>
          <w:ilvl w:val="0"/>
          <w:numId w:val="6"/>
        </w:numPr>
        <w:spacing w:line="360" w:lineRule="exact"/>
        <w:rPr>
          <w:rFonts w:ascii="宋体" w:hAnsi="宋体"/>
          <w:sz w:val="24"/>
        </w:rPr>
      </w:pPr>
      <w:r w:rsidRPr="00BD4398">
        <w:rPr>
          <w:rFonts w:ascii="宋体" w:hAnsi="宋体" w:hint="eastAsia"/>
          <w:sz w:val="24"/>
        </w:rPr>
        <w:t>问题与应用</w:t>
      </w:r>
      <w:r>
        <w:rPr>
          <w:rFonts w:ascii="宋体" w:hAnsi="宋体" w:hint="eastAsia"/>
          <w:sz w:val="24"/>
        </w:rPr>
        <w:t xml:space="preserve"> </w:t>
      </w:r>
    </w:p>
    <w:p w:rsidR="00611989" w:rsidRPr="00BD4398" w:rsidRDefault="002D34A4" w:rsidP="00611989">
      <w:pPr>
        <w:spacing w:line="360" w:lineRule="exact"/>
        <w:ind w:left="1260"/>
        <w:rPr>
          <w:rFonts w:ascii="宋体" w:hAnsi="宋体"/>
          <w:sz w:val="24"/>
        </w:rPr>
      </w:pPr>
      <w:r>
        <w:rPr>
          <w:rFonts w:ascii="宋体" w:hAnsi="宋体" w:hint="eastAsia"/>
          <w:sz w:val="24"/>
        </w:rPr>
        <w:t xml:space="preserve"> 如何理解法律技术方法的分类</w:t>
      </w:r>
    </w:p>
    <w:p w:rsidR="00611989" w:rsidRPr="00BD4398" w:rsidRDefault="00611989" w:rsidP="00611989">
      <w:pPr>
        <w:spacing w:line="360" w:lineRule="exact"/>
        <w:ind w:left="540"/>
        <w:rPr>
          <w:rFonts w:ascii="宋体" w:hAnsi="宋体"/>
          <w:sz w:val="24"/>
        </w:rPr>
      </w:pPr>
      <w:r w:rsidRPr="00BD4398">
        <w:rPr>
          <w:rFonts w:ascii="宋体" w:hAnsi="宋体" w:hint="eastAsia"/>
          <w:sz w:val="24"/>
        </w:rPr>
        <w:t xml:space="preserve">      第二节</w:t>
      </w:r>
    </w:p>
    <w:p w:rsidR="00611989" w:rsidRDefault="00611989" w:rsidP="002D34A4">
      <w:pPr>
        <w:numPr>
          <w:ilvl w:val="0"/>
          <w:numId w:val="7"/>
        </w:numPr>
        <w:spacing w:line="360" w:lineRule="exact"/>
        <w:rPr>
          <w:rFonts w:ascii="宋体" w:hAnsi="宋体"/>
          <w:sz w:val="24"/>
        </w:rPr>
      </w:pPr>
      <w:r w:rsidRPr="00BD4398">
        <w:rPr>
          <w:rFonts w:ascii="宋体" w:hAnsi="宋体" w:hint="eastAsia"/>
          <w:sz w:val="24"/>
        </w:rPr>
        <w:t>主要内容</w:t>
      </w:r>
    </w:p>
    <w:p w:rsidR="002D34A4" w:rsidRPr="00BD4398" w:rsidRDefault="002D34A4" w:rsidP="002D34A4">
      <w:pPr>
        <w:spacing w:line="360" w:lineRule="exact"/>
        <w:ind w:left="1260"/>
        <w:rPr>
          <w:rFonts w:ascii="宋体" w:hAnsi="宋体"/>
          <w:sz w:val="24"/>
        </w:rPr>
      </w:pPr>
      <w:r>
        <w:rPr>
          <w:rFonts w:ascii="宋体" w:hAnsi="宋体" w:hint="eastAsia"/>
          <w:sz w:val="24"/>
        </w:rPr>
        <w:t>法律解释和法律推理</w:t>
      </w:r>
    </w:p>
    <w:p w:rsidR="00611989" w:rsidRDefault="00611989" w:rsidP="002D34A4">
      <w:pPr>
        <w:numPr>
          <w:ilvl w:val="0"/>
          <w:numId w:val="7"/>
        </w:numPr>
        <w:spacing w:line="360" w:lineRule="exact"/>
        <w:rPr>
          <w:rFonts w:ascii="宋体" w:hAnsi="宋体"/>
          <w:sz w:val="24"/>
        </w:rPr>
      </w:pPr>
      <w:r w:rsidRPr="00BD4398">
        <w:rPr>
          <w:rFonts w:ascii="宋体" w:hAnsi="宋体" w:hint="eastAsia"/>
          <w:sz w:val="24"/>
        </w:rPr>
        <w:t>基本概念和知识点</w:t>
      </w:r>
    </w:p>
    <w:p w:rsidR="002D34A4" w:rsidRDefault="002D34A4" w:rsidP="002D34A4">
      <w:pPr>
        <w:spacing w:line="360" w:lineRule="exact"/>
        <w:ind w:left="1260"/>
        <w:rPr>
          <w:rFonts w:ascii="宋体" w:hAnsi="宋体"/>
          <w:sz w:val="24"/>
        </w:rPr>
      </w:pPr>
      <w:r>
        <w:rPr>
          <w:rFonts w:ascii="宋体" w:hAnsi="宋体" w:hint="eastAsia"/>
          <w:sz w:val="24"/>
        </w:rPr>
        <w:t>法律解释的含义和分类</w:t>
      </w:r>
    </w:p>
    <w:p w:rsidR="002D34A4" w:rsidRPr="00BD4398" w:rsidRDefault="002D34A4" w:rsidP="002D34A4">
      <w:pPr>
        <w:spacing w:line="360" w:lineRule="exact"/>
        <w:ind w:left="1260"/>
        <w:rPr>
          <w:rFonts w:ascii="宋体" w:hAnsi="宋体"/>
          <w:sz w:val="24"/>
        </w:rPr>
      </w:pPr>
      <w:r>
        <w:rPr>
          <w:rFonts w:ascii="宋体" w:hAnsi="宋体" w:hint="eastAsia"/>
          <w:sz w:val="24"/>
        </w:rPr>
        <w:t>法律推理的含义和分类</w:t>
      </w:r>
    </w:p>
    <w:p w:rsidR="00611989" w:rsidRPr="00BD4398" w:rsidRDefault="00611989" w:rsidP="002D34A4">
      <w:pPr>
        <w:numPr>
          <w:ilvl w:val="0"/>
          <w:numId w:val="7"/>
        </w:numPr>
        <w:spacing w:line="360" w:lineRule="exact"/>
        <w:rPr>
          <w:rFonts w:ascii="宋体" w:hAnsi="宋体"/>
          <w:sz w:val="24"/>
        </w:rPr>
      </w:pPr>
      <w:r w:rsidRPr="00BD4398">
        <w:rPr>
          <w:rFonts w:ascii="宋体" w:hAnsi="宋体" w:hint="eastAsia"/>
          <w:sz w:val="24"/>
        </w:rPr>
        <w:t>问题与应用（能力要求）</w:t>
      </w:r>
    </w:p>
    <w:p w:rsidR="004C414D" w:rsidRDefault="002D34A4" w:rsidP="00611989">
      <w:pPr>
        <w:spacing w:line="360" w:lineRule="exact"/>
        <w:ind w:left="1260"/>
        <w:rPr>
          <w:rFonts w:ascii="宋体" w:hAnsi="宋体"/>
          <w:sz w:val="24"/>
        </w:rPr>
      </w:pPr>
      <w:r>
        <w:rPr>
          <w:rFonts w:ascii="宋体" w:hAnsi="宋体" w:hint="eastAsia"/>
          <w:sz w:val="24"/>
        </w:rPr>
        <w:t>注意相关概念的具体运用</w:t>
      </w:r>
      <w:r w:rsidR="00611989" w:rsidRPr="00BD4398">
        <w:rPr>
          <w:rFonts w:ascii="宋体" w:hAnsi="宋体" w:hint="eastAsia"/>
          <w:sz w:val="24"/>
        </w:rPr>
        <w:t xml:space="preserve">  </w:t>
      </w:r>
    </w:p>
    <w:p w:rsidR="004C414D" w:rsidRDefault="004C414D" w:rsidP="00611989">
      <w:pPr>
        <w:spacing w:line="360" w:lineRule="exact"/>
        <w:ind w:left="1260"/>
        <w:rPr>
          <w:rFonts w:ascii="宋体" w:hAnsi="宋体"/>
          <w:sz w:val="24"/>
        </w:rPr>
      </w:pPr>
      <w:r>
        <w:rPr>
          <w:rFonts w:ascii="宋体" w:hAnsi="宋体" w:hint="eastAsia"/>
          <w:sz w:val="24"/>
        </w:rPr>
        <w:t>第三节</w:t>
      </w:r>
    </w:p>
    <w:p w:rsidR="004C414D" w:rsidRPr="004C414D" w:rsidRDefault="004C414D" w:rsidP="004C414D">
      <w:pPr>
        <w:pStyle w:val="a3"/>
        <w:numPr>
          <w:ilvl w:val="0"/>
          <w:numId w:val="8"/>
        </w:numPr>
        <w:spacing w:line="360" w:lineRule="exact"/>
        <w:ind w:firstLineChars="0"/>
        <w:rPr>
          <w:rFonts w:ascii="宋体" w:hAnsi="宋体"/>
          <w:sz w:val="24"/>
        </w:rPr>
      </w:pPr>
      <w:r w:rsidRPr="004C414D">
        <w:rPr>
          <w:rFonts w:ascii="宋体" w:hAnsi="宋体" w:hint="eastAsia"/>
          <w:sz w:val="24"/>
        </w:rPr>
        <w:t>主要内容</w:t>
      </w:r>
    </w:p>
    <w:p w:rsidR="004C414D" w:rsidRDefault="004C414D" w:rsidP="004C414D">
      <w:pPr>
        <w:spacing w:line="360" w:lineRule="exact"/>
        <w:ind w:left="1260"/>
        <w:rPr>
          <w:rFonts w:ascii="宋体" w:hAnsi="宋体"/>
          <w:sz w:val="24"/>
        </w:rPr>
      </w:pPr>
      <w:r w:rsidRPr="004C414D">
        <w:rPr>
          <w:rFonts w:ascii="宋体" w:hAnsi="宋体" w:hint="eastAsia"/>
          <w:sz w:val="24"/>
        </w:rPr>
        <w:t>法律论证</w:t>
      </w:r>
    </w:p>
    <w:p w:rsidR="004C414D" w:rsidRDefault="004C414D" w:rsidP="004C414D">
      <w:pPr>
        <w:spacing w:line="360" w:lineRule="exact"/>
        <w:rPr>
          <w:rFonts w:ascii="宋体" w:hAnsi="宋体"/>
          <w:sz w:val="24"/>
        </w:rPr>
      </w:pPr>
      <w:r>
        <w:rPr>
          <w:rFonts w:ascii="宋体" w:hAnsi="宋体" w:hint="eastAsia"/>
          <w:sz w:val="24"/>
        </w:rPr>
        <w:t xml:space="preserve">           2.</w:t>
      </w:r>
      <w:r w:rsidRPr="004C414D">
        <w:rPr>
          <w:rFonts w:ascii="宋体" w:hAnsi="宋体" w:hint="eastAsia"/>
          <w:sz w:val="24"/>
        </w:rPr>
        <w:t xml:space="preserve"> </w:t>
      </w:r>
      <w:r w:rsidRPr="00BD4398">
        <w:rPr>
          <w:rFonts w:ascii="宋体" w:hAnsi="宋体" w:hint="eastAsia"/>
          <w:sz w:val="24"/>
        </w:rPr>
        <w:t>基本概念和知识点</w:t>
      </w:r>
    </w:p>
    <w:p w:rsidR="004C414D" w:rsidRPr="00BD4398" w:rsidRDefault="004C414D" w:rsidP="004C414D">
      <w:pPr>
        <w:spacing w:line="360" w:lineRule="exact"/>
        <w:ind w:left="1260"/>
        <w:rPr>
          <w:rFonts w:ascii="宋体" w:hAnsi="宋体"/>
          <w:sz w:val="24"/>
        </w:rPr>
      </w:pPr>
      <w:r>
        <w:rPr>
          <w:rFonts w:ascii="宋体" w:hAnsi="宋体" w:hint="eastAsia"/>
          <w:sz w:val="24"/>
        </w:rPr>
        <w:t>法律论证的含义和标准</w:t>
      </w:r>
    </w:p>
    <w:p w:rsidR="004C414D" w:rsidRPr="00BD4398" w:rsidRDefault="004C414D" w:rsidP="004C414D">
      <w:pPr>
        <w:spacing w:line="360" w:lineRule="exact"/>
        <w:rPr>
          <w:rFonts w:ascii="宋体" w:hAnsi="宋体"/>
          <w:sz w:val="24"/>
        </w:rPr>
      </w:pPr>
      <w:r>
        <w:rPr>
          <w:rFonts w:ascii="宋体" w:hAnsi="宋体" w:hint="eastAsia"/>
          <w:sz w:val="24"/>
        </w:rPr>
        <w:t xml:space="preserve">           3.</w:t>
      </w:r>
      <w:r w:rsidRPr="00BD4398">
        <w:rPr>
          <w:rFonts w:ascii="宋体" w:hAnsi="宋体" w:hint="eastAsia"/>
          <w:sz w:val="24"/>
        </w:rPr>
        <w:t>问题与应用（能力要求）</w:t>
      </w:r>
    </w:p>
    <w:p w:rsidR="00611989" w:rsidRPr="004C414D" w:rsidRDefault="004C414D" w:rsidP="004C414D">
      <w:pPr>
        <w:spacing w:line="360" w:lineRule="exact"/>
        <w:ind w:left="1260"/>
        <w:rPr>
          <w:rFonts w:ascii="宋体" w:hAnsi="宋体"/>
          <w:sz w:val="24"/>
        </w:rPr>
      </w:pPr>
      <w:r>
        <w:rPr>
          <w:rFonts w:ascii="宋体" w:hAnsi="宋体" w:hint="eastAsia"/>
          <w:sz w:val="24"/>
        </w:rPr>
        <w:t>注意相关概念的具体运用</w:t>
      </w:r>
      <w:r w:rsidR="00611989" w:rsidRPr="004C414D">
        <w:rPr>
          <w:rFonts w:ascii="宋体" w:hAnsi="宋体" w:hint="eastAsia"/>
          <w:sz w:val="24"/>
        </w:rPr>
        <w:t xml:space="preserve">        </w:t>
      </w:r>
    </w:p>
    <w:p w:rsidR="00611989" w:rsidRPr="00BD4398" w:rsidRDefault="00611989" w:rsidP="004C414D">
      <w:pPr>
        <w:numPr>
          <w:ilvl w:val="0"/>
          <w:numId w:val="9"/>
        </w:numPr>
        <w:spacing w:line="360" w:lineRule="exact"/>
        <w:rPr>
          <w:rFonts w:ascii="宋体" w:hAnsi="宋体"/>
          <w:sz w:val="24"/>
        </w:rPr>
      </w:pPr>
      <w:r w:rsidRPr="00BD4398">
        <w:rPr>
          <w:rFonts w:ascii="宋体" w:hAnsi="宋体" w:hint="eastAsia"/>
          <w:sz w:val="24"/>
        </w:rPr>
        <w:t>思考与实践</w:t>
      </w:r>
    </w:p>
    <w:p w:rsidR="00611989" w:rsidRPr="00BD4398" w:rsidRDefault="004C414D" w:rsidP="00611989">
      <w:pPr>
        <w:tabs>
          <w:tab w:val="left" w:pos="0"/>
        </w:tabs>
        <w:spacing w:line="360" w:lineRule="exact"/>
        <w:ind w:firstLineChars="300" w:firstLine="720"/>
        <w:rPr>
          <w:rFonts w:ascii="宋体" w:hAnsi="宋体"/>
          <w:sz w:val="24"/>
        </w:rPr>
      </w:pPr>
      <w:r>
        <w:rPr>
          <w:rFonts w:ascii="宋体" w:hAnsi="宋体" w:hint="eastAsia"/>
          <w:sz w:val="24"/>
        </w:rPr>
        <w:t>法的技术方法对法的实现的意义</w:t>
      </w:r>
    </w:p>
    <w:p w:rsidR="00611989" w:rsidRPr="00BD4398" w:rsidRDefault="00611989" w:rsidP="004C414D">
      <w:pPr>
        <w:numPr>
          <w:ilvl w:val="0"/>
          <w:numId w:val="9"/>
        </w:numPr>
        <w:spacing w:line="360" w:lineRule="exact"/>
        <w:rPr>
          <w:rFonts w:ascii="宋体" w:hAnsi="宋体"/>
          <w:sz w:val="24"/>
        </w:rPr>
      </w:pPr>
      <w:r w:rsidRPr="00BD4398">
        <w:rPr>
          <w:rFonts w:ascii="宋体" w:hAnsi="宋体" w:hint="eastAsia"/>
          <w:sz w:val="24"/>
        </w:rPr>
        <w:t>教学方法与手段</w:t>
      </w:r>
    </w:p>
    <w:p w:rsidR="0027415E" w:rsidRPr="00BD4398" w:rsidRDefault="004C414D" w:rsidP="0027415E">
      <w:pPr>
        <w:spacing w:line="360" w:lineRule="exact"/>
        <w:ind w:left="540"/>
        <w:rPr>
          <w:rFonts w:ascii="宋体" w:hAnsi="宋体"/>
          <w:sz w:val="24"/>
        </w:rPr>
      </w:pPr>
      <w:r>
        <w:rPr>
          <w:rFonts w:ascii="宋体" w:hAnsi="宋体" w:hint="eastAsia"/>
          <w:sz w:val="24"/>
        </w:rPr>
        <w:t xml:space="preserve">  课堂讲授和讨论</w:t>
      </w:r>
    </w:p>
    <w:p w:rsidR="004C414D" w:rsidRPr="00BD4398" w:rsidRDefault="004C414D" w:rsidP="004C414D">
      <w:pPr>
        <w:spacing w:line="360" w:lineRule="exact"/>
        <w:ind w:left="600"/>
        <w:rPr>
          <w:rFonts w:ascii="宋体" w:hAnsi="宋体"/>
          <w:b/>
          <w:sz w:val="24"/>
        </w:rPr>
      </w:pPr>
      <w:r>
        <w:rPr>
          <w:rFonts w:ascii="宋体" w:hAnsi="宋体" w:hint="eastAsia"/>
          <w:b/>
          <w:sz w:val="24"/>
        </w:rPr>
        <w:t>第三</w:t>
      </w:r>
      <w:r w:rsidRPr="00BD4398">
        <w:rPr>
          <w:rFonts w:ascii="宋体" w:hAnsi="宋体" w:hint="eastAsia"/>
          <w:b/>
          <w:sz w:val="24"/>
        </w:rPr>
        <w:t xml:space="preserve">章 </w:t>
      </w:r>
      <w:r>
        <w:rPr>
          <w:rFonts w:ascii="宋体" w:hAnsi="宋体" w:hint="eastAsia"/>
          <w:b/>
          <w:sz w:val="24"/>
        </w:rPr>
        <w:t xml:space="preserve"> 中国社会主义法与民主政治</w:t>
      </w:r>
    </w:p>
    <w:p w:rsidR="004C414D" w:rsidRPr="00BD4398" w:rsidRDefault="004C414D" w:rsidP="004C414D">
      <w:pPr>
        <w:numPr>
          <w:ilvl w:val="0"/>
          <w:numId w:val="10"/>
        </w:numPr>
        <w:spacing w:line="360" w:lineRule="exact"/>
        <w:rPr>
          <w:rFonts w:ascii="宋体" w:hAnsi="宋体"/>
          <w:sz w:val="24"/>
        </w:rPr>
      </w:pPr>
      <w:r w:rsidRPr="00BD4398">
        <w:rPr>
          <w:rFonts w:ascii="宋体" w:hAnsi="宋体" w:hint="eastAsia"/>
          <w:sz w:val="24"/>
        </w:rPr>
        <w:t>目的与要求</w:t>
      </w:r>
    </w:p>
    <w:p w:rsidR="004C414D" w:rsidRPr="004C414D" w:rsidRDefault="004C414D" w:rsidP="004C414D">
      <w:pPr>
        <w:numPr>
          <w:ilvl w:val="0"/>
          <w:numId w:val="11"/>
        </w:numPr>
        <w:spacing w:line="360" w:lineRule="exact"/>
        <w:rPr>
          <w:rFonts w:ascii="宋体" w:hAnsi="宋体"/>
          <w:sz w:val="24"/>
        </w:rPr>
      </w:pPr>
      <w:r>
        <w:rPr>
          <w:rFonts w:ascii="宋体" w:hAnsi="宋体" w:hint="eastAsia"/>
          <w:sz w:val="24"/>
        </w:rPr>
        <w:t>掌握法与民主</w:t>
      </w:r>
      <w:proofErr w:type="gramStart"/>
      <w:r>
        <w:rPr>
          <w:rFonts w:ascii="宋体" w:hAnsi="宋体" w:hint="eastAsia"/>
          <w:sz w:val="24"/>
        </w:rPr>
        <w:t>玻</w:t>
      </w:r>
      <w:proofErr w:type="gramEnd"/>
      <w:r>
        <w:rPr>
          <w:rFonts w:ascii="宋体" w:hAnsi="宋体" w:hint="eastAsia"/>
          <w:sz w:val="24"/>
        </w:rPr>
        <w:t>的一般关系</w:t>
      </w:r>
      <w:r w:rsidRPr="004C414D">
        <w:rPr>
          <w:rFonts w:ascii="宋体" w:hAnsi="宋体" w:hint="eastAsia"/>
          <w:sz w:val="24"/>
        </w:rPr>
        <w:t xml:space="preserve">     </w:t>
      </w:r>
    </w:p>
    <w:p w:rsidR="004C414D" w:rsidRPr="00BD4398" w:rsidRDefault="004C414D" w:rsidP="004C414D">
      <w:pPr>
        <w:numPr>
          <w:ilvl w:val="0"/>
          <w:numId w:val="10"/>
        </w:numPr>
        <w:spacing w:line="360" w:lineRule="exact"/>
        <w:rPr>
          <w:rFonts w:ascii="宋体" w:hAnsi="宋体"/>
          <w:sz w:val="24"/>
        </w:rPr>
      </w:pPr>
      <w:r w:rsidRPr="00BD4398">
        <w:rPr>
          <w:rFonts w:ascii="宋体" w:hAnsi="宋体" w:hint="eastAsia"/>
          <w:sz w:val="24"/>
        </w:rPr>
        <w:t>教学内容</w:t>
      </w:r>
    </w:p>
    <w:p w:rsidR="004C414D" w:rsidRPr="00BD4398" w:rsidRDefault="004C414D" w:rsidP="004C414D">
      <w:pPr>
        <w:spacing w:line="360" w:lineRule="exact"/>
        <w:ind w:leftChars="257" w:left="540" w:firstLineChars="200" w:firstLine="480"/>
        <w:rPr>
          <w:rFonts w:ascii="宋体" w:hAnsi="宋体"/>
          <w:sz w:val="24"/>
        </w:rPr>
      </w:pPr>
      <w:r w:rsidRPr="00BD4398">
        <w:rPr>
          <w:rFonts w:ascii="宋体" w:hAnsi="宋体" w:hint="eastAsia"/>
          <w:sz w:val="24"/>
        </w:rPr>
        <w:t xml:space="preserve">  第一节 </w:t>
      </w:r>
    </w:p>
    <w:p w:rsidR="004C414D" w:rsidRDefault="004C414D" w:rsidP="004C414D">
      <w:pPr>
        <w:numPr>
          <w:ilvl w:val="0"/>
          <w:numId w:val="12"/>
        </w:numPr>
        <w:spacing w:line="360" w:lineRule="exact"/>
        <w:rPr>
          <w:rFonts w:ascii="宋体" w:hAnsi="宋体"/>
          <w:sz w:val="24"/>
        </w:rPr>
      </w:pPr>
      <w:r w:rsidRPr="00BD4398">
        <w:rPr>
          <w:rFonts w:ascii="宋体" w:hAnsi="宋体" w:hint="eastAsia"/>
          <w:sz w:val="24"/>
        </w:rPr>
        <w:t>主要内容</w:t>
      </w:r>
    </w:p>
    <w:p w:rsidR="004C414D" w:rsidRPr="00BD4398" w:rsidRDefault="004C414D" w:rsidP="004C414D">
      <w:pPr>
        <w:spacing w:line="360" w:lineRule="exact"/>
        <w:ind w:left="1260"/>
        <w:rPr>
          <w:rFonts w:ascii="宋体" w:hAnsi="宋体"/>
          <w:sz w:val="24"/>
        </w:rPr>
      </w:pPr>
      <w:r>
        <w:rPr>
          <w:rFonts w:ascii="宋体" w:hAnsi="宋体" w:hint="eastAsia"/>
          <w:sz w:val="24"/>
        </w:rPr>
        <w:t>法与民主政治</w:t>
      </w:r>
    </w:p>
    <w:p w:rsidR="004C414D" w:rsidRDefault="004C414D" w:rsidP="004C414D">
      <w:pPr>
        <w:numPr>
          <w:ilvl w:val="0"/>
          <w:numId w:val="12"/>
        </w:numPr>
        <w:spacing w:line="360" w:lineRule="exact"/>
        <w:rPr>
          <w:rFonts w:ascii="宋体" w:hAnsi="宋体"/>
          <w:sz w:val="24"/>
        </w:rPr>
      </w:pPr>
      <w:r w:rsidRPr="00BD4398">
        <w:rPr>
          <w:rFonts w:ascii="宋体" w:hAnsi="宋体" w:hint="eastAsia"/>
          <w:sz w:val="24"/>
        </w:rPr>
        <w:t>基本概念和知识点</w:t>
      </w:r>
    </w:p>
    <w:p w:rsidR="004C414D" w:rsidRPr="00BD4398" w:rsidRDefault="004C414D" w:rsidP="004C414D">
      <w:pPr>
        <w:spacing w:line="360" w:lineRule="exact"/>
        <w:ind w:left="1260"/>
        <w:rPr>
          <w:rFonts w:ascii="宋体" w:hAnsi="宋体"/>
          <w:sz w:val="24"/>
        </w:rPr>
      </w:pPr>
      <w:r>
        <w:rPr>
          <w:rFonts w:ascii="宋体" w:hAnsi="宋体" w:hint="eastAsia"/>
          <w:sz w:val="24"/>
        </w:rPr>
        <w:t>民主与法治的关系</w:t>
      </w:r>
    </w:p>
    <w:p w:rsidR="004C414D" w:rsidRDefault="004C414D" w:rsidP="004C414D">
      <w:pPr>
        <w:numPr>
          <w:ilvl w:val="0"/>
          <w:numId w:val="12"/>
        </w:numPr>
        <w:spacing w:line="360" w:lineRule="exact"/>
        <w:rPr>
          <w:rFonts w:ascii="宋体" w:hAnsi="宋体"/>
          <w:sz w:val="24"/>
        </w:rPr>
      </w:pPr>
      <w:r w:rsidRPr="00BD4398">
        <w:rPr>
          <w:rFonts w:ascii="宋体" w:hAnsi="宋体" w:hint="eastAsia"/>
          <w:sz w:val="24"/>
        </w:rPr>
        <w:t>问题与应用</w:t>
      </w:r>
      <w:r>
        <w:rPr>
          <w:rFonts w:ascii="宋体" w:hAnsi="宋体" w:hint="eastAsia"/>
          <w:sz w:val="24"/>
        </w:rPr>
        <w:t xml:space="preserve"> </w:t>
      </w:r>
    </w:p>
    <w:p w:rsidR="004C414D" w:rsidRPr="004C414D" w:rsidRDefault="004C414D" w:rsidP="004C414D">
      <w:pPr>
        <w:spacing w:line="360" w:lineRule="exact"/>
        <w:ind w:left="1260"/>
        <w:rPr>
          <w:rFonts w:ascii="宋体" w:hAnsi="宋体"/>
          <w:sz w:val="24"/>
        </w:rPr>
      </w:pPr>
      <w:r>
        <w:rPr>
          <w:rFonts w:ascii="宋体" w:hAnsi="宋体" w:hint="eastAsia"/>
          <w:sz w:val="24"/>
        </w:rPr>
        <w:lastRenderedPageBreak/>
        <w:t xml:space="preserve"> 如何理解民主与法治的关系</w:t>
      </w:r>
      <w:r w:rsidRPr="004C414D">
        <w:rPr>
          <w:rFonts w:ascii="宋体" w:hAnsi="宋体" w:hint="eastAsia"/>
          <w:sz w:val="24"/>
        </w:rPr>
        <w:t xml:space="preserve">  </w:t>
      </w:r>
    </w:p>
    <w:p w:rsidR="004C414D" w:rsidRPr="00BD4398" w:rsidRDefault="004C414D" w:rsidP="004C414D">
      <w:pPr>
        <w:numPr>
          <w:ilvl w:val="0"/>
          <w:numId w:val="10"/>
        </w:numPr>
        <w:spacing w:line="360" w:lineRule="exact"/>
        <w:rPr>
          <w:rFonts w:ascii="宋体" w:hAnsi="宋体"/>
          <w:sz w:val="24"/>
        </w:rPr>
      </w:pPr>
      <w:r w:rsidRPr="00BD4398">
        <w:rPr>
          <w:rFonts w:ascii="宋体" w:hAnsi="宋体" w:hint="eastAsia"/>
          <w:sz w:val="24"/>
        </w:rPr>
        <w:t>思考与实践</w:t>
      </w:r>
    </w:p>
    <w:p w:rsidR="004C414D" w:rsidRPr="00BD4398" w:rsidRDefault="004C414D" w:rsidP="004C414D">
      <w:pPr>
        <w:tabs>
          <w:tab w:val="left" w:pos="0"/>
        </w:tabs>
        <w:spacing w:line="360" w:lineRule="exact"/>
        <w:ind w:firstLineChars="300" w:firstLine="720"/>
        <w:rPr>
          <w:rFonts w:ascii="宋体" w:hAnsi="宋体"/>
          <w:sz w:val="24"/>
        </w:rPr>
      </w:pPr>
      <w:r>
        <w:rPr>
          <w:rFonts w:ascii="宋体" w:hAnsi="宋体" w:hint="eastAsia"/>
          <w:sz w:val="24"/>
        </w:rPr>
        <w:t xml:space="preserve"> 民主政治与法的关系</w:t>
      </w:r>
    </w:p>
    <w:p w:rsidR="004C414D" w:rsidRPr="00BD4398" w:rsidRDefault="004C414D" w:rsidP="004C414D">
      <w:pPr>
        <w:numPr>
          <w:ilvl w:val="0"/>
          <w:numId w:val="10"/>
        </w:numPr>
        <w:spacing w:line="360" w:lineRule="exact"/>
        <w:rPr>
          <w:rFonts w:ascii="宋体" w:hAnsi="宋体"/>
          <w:sz w:val="24"/>
        </w:rPr>
      </w:pPr>
      <w:r w:rsidRPr="00BD4398">
        <w:rPr>
          <w:rFonts w:ascii="宋体" w:hAnsi="宋体" w:hint="eastAsia"/>
          <w:sz w:val="24"/>
        </w:rPr>
        <w:t>教学方法与手段</w:t>
      </w:r>
    </w:p>
    <w:p w:rsidR="004C414D" w:rsidRPr="00BD4398" w:rsidRDefault="004C414D" w:rsidP="004C414D">
      <w:pPr>
        <w:spacing w:line="360" w:lineRule="exact"/>
        <w:ind w:left="540"/>
        <w:rPr>
          <w:rFonts w:ascii="宋体" w:hAnsi="宋体"/>
          <w:sz w:val="24"/>
        </w:rPr>
      </w:pPr>
      <w:r>
        <w:rPr>
          <w:rFonts w:ascii="宋体" w:hAnsi="宋体" w:hint="eastAsia"/>
          <w:sz w:val="24"/>
        </w:rPr>
        <w:t xml:space="preserve">  课堂讲授和讨论</w:t>
      </w:r>
    </w:p>
    <w:p w:rsidR="004C414D" w:rsidRPr="00BD4398" w:rsidRDefault="004C414D" w:rsidP="004C414D">
      <w:pPr>
        <w:spacing w:line="360" w:lineRule="exact"/>
        <w:ind w:left="600"/>
        <w:rPr>
          <w:rFonts w:ascii="宋体" w:hAnsi="宋体"/>
          <w:b/>
          <w:sz w:val="24"/>
        </w:rPr>
      </w:pPr>
      <w:r>
        <w:rPr>
          <w:rFonts w:ascii="宋体" w:hAnsi="宋体" w:hint="eastAsia"/>
          <w:b/>
          <w:sz w:val="24"/>
        </w:rPr>
        <w:t>第四</w:t>
      </w:r>
      <w:r w:rsidRPr="00BD4398">
        <w:rPr>
          <w:rFonts w:ascii="宋体" w:hAnsi="宋体" w:hint="eastAsia"/>
          <w:b/>
          <w:sz w:val="24"/>
        </w:rPr>
        <w:t xml:space="preserve">章 </w:t>
      </w:r>
      <w:r>
        <w:rPr>
          <w:rFonts w:ascii="宋体" w:hAnsi="宋体" w:hint="eastAsia"/>
          <w:b/>
          <w:sz w:val="24"/>
        </w:rPr>
        <w:t xml:space="preserve"> 中国社会主义法与经济文化和社会</w:t>
      </w:r>
    </w:p>
    <w:p w:rsidR="004C414D" w:rsidRPr="00BD4398" w:rsidRDefault="004C414D" w:rsidP="004C414D">
      <w:pPr>
        <w:numPr>
          <w:ilvl w:val="0"/>
          <w:numId w:val="14"/>
        </w:numPr>
        <w:spacing w:line="360" w:lineRule="exact"/>
        <w:rPr>
          <w:rFonts w:ascii="宋体" w:hAnsi="宋体"/>
          <w:sz w:val="24"/>
        </w:rPr>
      </w:pPr>
      <w:r w:rsidRPr="00BD4398">
        <w:rPr>
          <w:rFonts w:ascii="宋体" w:hAnsi="宋体" w:hint="eastAsia"/>
          <w:sz w:val="24"/>
        </w:rPr>
        <w:t>目的与要求</w:t>
      </w:r>
    </w:p>
    <w:p w:rsidR="004C414D" w:rsidRPr="00BD4398" w:rsidRDefault="004C414D" w:rsidP="004C414D">
      <w:pPr>
        <w:numPr>
          <w:ilvl w:val="0"/>
          <w:numId w:val="13"/>
        </w:numPr>
        <w:spacing w:line="360" w:lineRule="exact"/>
        <w:rPr>
          <w:rFonts w:ascii="宋体" w:hAnsi="宋体"/>
          <w:sz w:val="24"/>
        </w:rPr>
      </w:pPr>
      <w:r>
        <w:rPr>
          <w:rFonts w:ascii="宋体" w:hAnsi="宋体" w:hint="eastAsia"/>
          <w:sz w:val="24"/>
        </w:rPr>
        <w:t>掌握法律文化的</w:t>
      </w:r>
      <w:proofErr w:type="gramStart"/>
      <w:r>
        <w:rPr>
          <w:rFonts w:ascii="宋体" w:hAnsi="宋体" w:hint="eastAsia"/>
          <w:sz w:val="24"/>
        </w:rPr>
        <w:t>相关概念相关概念</w:t>
      </w:r>
      <w:proofErr w:type="gramEnd"/>
    </w:p>
    <w:p w:rsidR="004C414D" w:rsidRPr="00611989" w:rsidRDefault="004C414D" w:rsidP="004C414D">
      <w:pPr>
        <w:numPr>
          <w:ilvl w:val="0"/>
          <w:numId w:val="13"/>
        </w:numPr>
        <w:spacing w:line="360" w:lineRule="exact"/>
        <w:rPr>
          <w:rFonts w:ascii="宋体" w:hAnsi="宋体"/>
          <w:sz w:val="24"/>
        </w:rPr>
      </w:pPr>
      <w:r>
        <w:rPr>
          <w:rFonts w:ascii="宋体" w:hAnsi="宋体" w:hint="eastAsia"/>
          <w:sz w:val="24"/>
        </w:rPr>
        <w:t>区分法与道德宗教的不同</w:t>
      </w:r>
      <w:r w:rsidRPr="00611989">
        <w:rPr>
          <w:rFonts w:ascii="宋体" w:hAnsi="宋体" w:hint="eastAsia"/>
          <w:sz w:val="24"/>
        </w:rPr>
        <w:t xml:space="preserve">       </w:t>
      </w:r>
    </w:p>
    <w:p w:rsidR="004C414D" w:rsidRPr="00BD4398" w:rsidRDefault="004C414D" w:rsidP="004C414D">
      <w:pPr>
        <w:numPr>
          <w:ilvl w:val="0"/>
          <w:numId w:val="14"/>
        </w:numPr>
        <w:spacing w:line="360" w:lineRule="exact"/>
        <w:rPr>
          <w:rFonts w:ascii="宋体" w:hAnsi="宋体"/>
          <w:sz w:val="24"/>
        </w:rPr>
      </w:pPr>
      <w:r w:rsidRPr="00BD4398">
        <w:rPr>
          <w:rFonts w:ascii="宋体" w:hAnsi="宋体" w:hint="eastAsia"/>
          <w:sz w:val="24"/>
        </w:rPr>
        <w:t>教学内容</w:t>
      </w:r>
    </w:p>
    <w:p w:rsidR="004C414D" w:rsidRPr="00BD4398" w:rsidRDefault="004C414D" w:rsidP="004C414D">
      <w:pPr>
        <w:spacing w:line="360" w:lineRule="exact"/>
        <w:ind w:leftChars="257" w:left="540" w:firstLineChars="200" w:firstLine="480"/>
        <w:rPr>
          <w:rFonts w:ascii="宋体" w:hAnsi="宋体"/>
          <w:sz w:val="24"/>
        </w:rPr>
      </w:pPr>
      <w:r w:rsidRPr="00BD4398">
        <w:rPr>
          <w:rFonts w:ascii="宋体" w:hAnsi="宋体" w:hint="eastAsia"/>
          <w:sz w:val="24"/>
        </w:rPr>
        <w:t xml:space="preserve">  第一节 </w:t>
      </w:r>
    </w:p>
    <w:p w:rsidR="004C414D" w:rsidRDefault="004C414D" w:rsidP="004C414D">
      <w:pPr>
        <w:numPr>
          <w:ilvl w:val="0"/>
          <w:numId w:val="15"/>
        </w:numPr>
        <w:spacing w:line="360" w:lineRule="exact"/>
        <w:rPr>
          <w:rFonts w:ascii="宋体" w:hAnsi="宋体"/>
          <w:sz w:val="24"/>
        </w:rPr>
      </w:pPr>
      <w:r w:rsidRPr="00BD4398">
        <w:rPr>
          <w:rFonts w:ascii="宋体" w:hAnsi="宋体" w:hint="eastAsia"/>
          <w:sz w:val="24"/>
        </w:rPr>
        <w:t>主要内容</w:t>
      </w:r>
    </w:p>
    <w:p w:rsidR="004C414D" w:rsidRPr="00BD4398" w:rsidRDefault="004C414D" w:rsidP="004C414D">
      <w:pPr>
        <w:spacing w:line="360" w:lineRule="exact"/>
        <w:ind w:left="1260"/>
        <w:rPr>
          <w:rFonts w:ascii="宋体" w:hAnsi="宋体"/>
          <w:sz w:val="24"/>
        </w:rPr>
      </w:pPr>
      <w:r>
        <w:rPr>
          <w:rFonts w:ascii="宋体" w:hAnsi="宋体" w:hint="eastAsia"/>
          <w:sz w:val="24"/>
        </w:rPr>
        <w:t>法与道德</w:t>
      </w:r>
    </w:p>
    <w:p w:rsidR="004C414D" w:rsidRDefault="004C414D" w:rsidP="004C414D">
      <w:pPr>
        <w:numPr>
          <w:ilvl w:val="0"/>
          <w:numId w:val="15"/>
        </w:numPr>
        <w:spacing w:line="360" w:lineRule="exact"/>
        <w:rPr>
          <w:rFonts w:ascii="宋体" w:hAnsi="宋体"/>
          <w:sz w:val="24"/>
        </w:rPr>
      </w:pPr>
      <w:r w:rsidRPr="00BD4398">
        <w:rPr>
          <w:rFonts w:ascii="宋体" w:hAnsi="宋体" w:hint="eastAsia"/>
          <w:sz w:val="24"/>
        </w:rPr>
        <w:t>基本概念和知识点</w:t>
      </w:r>
    </w:p>
    <w:p w:rsidR="004C414D" w:rsidRPr="00BD4398" w:rsidRDefault="004C414D" w:rsidP="004C414D">
      <w:pPr>
        <w:spacing w:line="360" w:lineRule="exact"/>
        <w:ind w:left="1260"/>
        <w:rPr>
          <w:rFonts w:ascii="宋体" w:hAnsi="宋体"/>
          <w:sz w:val="24"/>
        </w:rPr>
      </w:pPr>
      <w:r>
        <w:rPr>
          <w:rFonts w:ascii="宋体" w:hAnsi="宋体" w:hint="eastAsia"/>
          <w:sz w:val="24"/>
        </w:rPr>
        <w:t xml:space="preserve"> 道德的含义</w:t>
      </w:r>
    </w:p>
    <w:p w:rsidR="004C414D" w:rsidRDefault="004C414D" w:rsidP="004C414D">
      <w:pPr>
        <w:numPr>
          <w:ilvl w:val="0"/>
          <w:numId w:val="15"/>
        </w:numPr>
        <w:spacing w:line="360" w:lineRule="exact"/>
        <w:rPr>
          <w:rFonts w:ascii="宋体" w:hAnsi="宋体"/>
          <w:sz w:val="24"/>
        </w:rPr>
      </w:pPr>
      <w:r w:rsidRPr="00BD4398">
        <w:rPr>
          <w:rFonts w:ascii="宋体" w:hAnsi="宋体" w:hint="eastAsia"/>
          <w:sz w:val="24"/>
        </w:rPr>
        <w:t>问题与应用</w:t>
      </w:r>
      <w:r>
        <w:rPr>
          <w:rFonts w:ascii="宋体" w:hAnsi="宋体" w:hint="eastAsia"/>
          <w:sz w:val="24"/>
        </w:rPr>
        <w:t xml:space="preserve"> </w:t>
      </w:r>
    </w:p>
    <w:p w:rsidR="004C414D" w:rsidRPr="00BD4398" w:rsidRDefault="004C414D" w:rsidP="004C414D">
      <w:pPr>
        <w:spacing w:line="360" w:lineRule="exact"/>
        <w:ind w:left="1260"/>
        <w:rPr>
          <w:rFonts w:ascii="宋体" w:hAnsi="宋体"/>
          <w:sz w:val="24"/>
        </w:rPr>
      </w:pPr>
      <w:r>
        <w:rPr>
          <w:rFonts w:ascii="宋体" w:hAnsi="宋体" w:hint="eastAsia"/>
          <w:sz w:val="24"/>
        </w:rPr>
        <w:t>如何理解法与道德的相互关系</w:t>
      </w:r>
    </w:p>
    <w:p w:rsidR="004C414D" w:rsidRPr="00BD4398" w:rsidRDefault="004C414D" w:rsidP="004C414D">
      <w:pPr>
        <w:spacing w:line="360" w:lineRule="exact"/>
        <w:ind w:left="540"/>
        <w:rPr>
          <w:rFonts w:ascii="宋体" w:hAnsi="宋体"/>
          <w:sz w:val="24"/>
        </w:rPr>
      </w:pPr>
      <w:r w:rsidRPr="00BD4398">
        <w:rPr>
          <w:rFonts w:ascii="宋体" w:hAnsi="宋体" w:hint="eastAsia"/>
          <w:sz w:val="24"/>
        </w:rPr>
        <w:t xml:space="preserve">      第二节</w:t>
      </w:r>
    </w:p>
    <w:p w:rsidR="004C414D" w:rsidRDefault="004C414D" w:rsidP="004C414D">
      <w:pPr>
        <w:numPr>
          <w:ilvl w:val="0"/>
          <w:numId w:val="16"/>
        </w:numPr>
        <w:spacing w:line="360" w:lineRule="exact"/>
        <w:rPr>
          <w:rFonts w:ascii="宋体" w:hAnsi="宋体"/>
          <w:sz w:val="24"/>
        </w:rPr>
      </w:pPr>
      <w:r w:rsidRPr="00BD4398">
        <w:rPr>
          <w:rFonts w:ascii="宋体" w:hAnsi="宋体" w:hint="eastAsia"/>
          <w:sz w:val="24"/>
        </w:rPr>
        <w:t>主要内容</w:t>
      </w:r>
    </w:p>
    <w:p w:rsidR="004C414D" w:rsidRPr="00BD4398" w:rsidRDefault="004C414D" w:rsidP="004C414D">
      <w:pPr>
        <w:spacing w:line="360" w:lineRule="exact"/>
        <w:ind w:left="1260"/>
        <w:rPr>
          <w:rFonts w:ascii="宋体" w:hAnsi="宋体"/>
          <w:sz w:val="24"/>
        </w:rPr>
      </w:pPr>
      <w:r>
        <w:rPr>
          <w:rFonts w:ascii="宋体" w:hAnsi="宋体" w:hint="eastAsia"/>
          <w:sz w:val="24"/>
        </w:rPr>
        <w:t>法与宗教</w:t>
      </w:r>
    </w:p>
    <w:p w:rsidR="004C414D" w:rsidRDefault="004C414D" w:rsidP="004C414D">
      <w:pPr>
        <w:numPr>
          <w:ilvl w:val="0"/>
          <w:numId w:val="16"/>
        </w:numPr>
        <w:spacing w:line="360" w:lineRule="exact"/>
        <w:rPr>
          <w:rFonts w:ascii="宋体" w:hAnsi="宋体"/>
          <w:sz w:val="24"/>
        </w:rPr>
      </w:pPr>
      <w:r w:rsidRPr="00BD4398">
        <w:rPr>
          <w:rFonts w:ascii="宋体" w:hAnsi="宋体" w:hint="eastAsia"/>
          <w:sz w:val="24"/>
        </w:rPr>
        <w:t>基本概念和知识点</w:t>
      </w:r>
    </w:p>
    <w:p w:rsidR="004C414D" w:rsidRPr="00BD4398" w:rsidRDefault="004C414D" w:rsidP="004C414D">
      <w:pPr>
        <w:spacing w:line="360" w:lineRule="exact"/>
        <w:ind w:left="1260"/>
        <w:rPr>
          <w:rFonts w:ascii="宋体" w:hAnsi="宋体"/>
          <w:sz w:val="24"/>
        </w:rPr>
      </w:pPr>
      <w:r>
        <w:rPr>
          <w:rFonts w:ascii="宋体" w:hAnsi="宋体" w:hint="eastAsia"/>
          <w:sz w:val="24"/>
        </w:rPr>
        <w:t>宗教的含义</w:t>
      </w:r>
    </w:p>
    <w:p w:rsidR="004C414D" w:rsidRPr="00BD4398" w:rsidRDefault="004C414D" w:rsidP="004C414D">
      <w:pPr>
        <w:numPr>
          <w:ilvl w:val="0"/>
          <w:numId w:val="16"/>
        </w:numPr>
        <w:spacing w:line="360" w:lineRule="exact"/>
        <w:rPr>
          <w:rFonts w:ascii="宋体" w:hAnsi="宋体"/>
          <w:sz w:val="24"/>
        </w:rPr>
      </w:pPr>
      <w:r w:rsidRPr="00BD4398">
        <w:rPr>
          <w:rFonts w:ascii="宋体" w:hAnsi="宋体" w:hint="eastAsia"/>
          <w:sz w:val="24"/>
        </w:rPr>
        <w:t>问题与应用（能力要求）</w:t>
      </w:r>
    </w:p>
    <w:p w:rsidR="004C414D" w:rsidRDefault="004C414D" w:rsidP="004C414D">
      <w:pPr>
        <w:spacing w:line="360" w:lineRule="exact"/>
        <w:ind w:left="1260"/>
        <w:rPr>
          <w:rFonts w:ascii="宋体" w:hAnsi="宋体"/>
          <w:sz w:val="24"/>
        </w:rPr>
      </w:pPr>
      <w:r>
        <w:rPr>
          <w:rFonts w:ascii="宋体" w:hAnsi="宋体" w:hint="eastAsia"/>
          <w:sz w:val="24"/>
        </w:rPr>
        <w:t>法与宗教的区别</w:t>
      </w:r>
    </w:p>
    <w:p w:rsidR="004C414D" w:rsidRDefault="004C414D" w:rsidP="004C414D">
      <w:pPr>
        <w:spacing w:line="360" w:lineRule="exact"/>
        <w:ind w:left="1260"/>
        <w:rPr>
          <w:rFonts w:ascii="宋体" w:hAnsi="宋体"/>
          <w:sz w:val="24"/>
        </w:rPr>
      </w:pPr>
      <w:r>
        <w:rPr>
          <w:rFonts w:ascii="宋体" w:hAnsi="宋体" w:hint="eastAsia"/>
          <w:sz w:val="24"/>
        </w:rPr>
        <w:t>第三节</w:t>
      </w:r>
    </w:p>
    <w:p w:rsidR="004C414D" w:rsidRPr="004C414D" w:rsidRDefault="004C414D" w:rsidP="004C414D">
      <w:pPr>
        <w:pStyle w:val="a3"/>
        <w:numPr>
          <w:ilvl w:val="0"/>
          <w:numId w:val="17"/>
        </w:numPr>
        <w:spacing w:line="360" w:lineRule="exact"/>
        <w:ind w:firstLineChars="0"/>
        <w:rPr>
          <w:rFonts w:ascii="宋体" w:hAnsi="宋体"/>
          <w:sz w:val="24"/>
        </w:rPr>
      </w:pPr>
      <w:r w:rsidRPr="004C414D">
        <w:rPr>
          <w:rFonts w:ascii="宋体" w:hAnsi="宋体" w:hint="eastAsia"/>
          <w:sz w:val="24"/>
        </w:rPr>
        <w:t>主要内容</w:t>
      </w:r>
    </w:p>
    <w:p w:rsidR="004C414D" w:rsidRDefault="004C414D" w:rsidP="004C414D">
      <w:pPr>
        <w:spacing w:line="360" w:lineRule="exact"/>
        <w:ind w:left="1260"/>
        <w:rPr>
          <w:rFonts w:ascii="宋体" w:hAnsi="宋体"/>
          <w:sz w:val="24"/>
        </w:rPr>
      </w:pPr>
      <w:r>
        <w:rPr>
          <w:rFonts w:ascii="宋体" w:hAnsi="宋体" w:hint="eastAsia"/>
          <w:sz w:val="24"/>
        </w:rPr>
        <w:t>法律意识与法律文化</w:t>
      </w:r>
    </w:p>
    <w:p w:rsidR="004C414D" w:rsidRDefault="004C414D" w:rsidP="004C414D">
      <w:pPr>
        <w:spacing w:line="360" w:lineRule="exact"/>
        <w:rPr>
          <w:rFonts w:ascii="宋体" w:hAnsi="宋体"/>
          <w:sz w:val="24"/>
        </w:rPr>
      </w:pPr>
      <w:r>
        <w:rPr>
          <w:rFonts w:ascii="宋体" w:hAnsi="宋体" w:hint="eastAsia"/>
          <w:sz w:val="24"/>
        </w:rPr>
        <w:t xml:space="preserve">           2.</w:t>
      </w:r>
      <w:r w:rsidRPr="004C414D">
        <w:rPr>
          <w:rFonts w:ascii="宋体" w:hAnsi="宋体" w:hint="eastAsia"/>
          <w:sz w:val="24"/>
        </w:rPr>
        <w:t xml:space="preserve"> </w:t>
      </w:r>
      <w:r w:rsidRPr="00BD4398">
        <w:rPr>
          <w:rFonts w:ascii="宋体" w:hAnsi="宋体" w:hint="eastAsia"/>
          <w:sz w:val="24"/>
        </w:rPr>
        <w:t>基本概念和知识点</w:t>
      </w:r>
    </w:p>
    <w:p w:rsidR="004C414D" w:rsidRPr="00BD4398" w:rsidRDefault="004C414D" w:rsidP="004C414D">
      <w:pPr>
        <w:spacing w:line="360" w:lineRule="exact"/>
        <w:ind w:left="1260"/>
        <w:rPr>
          <w:rFonts w:ascii="宋体" w:hAnsi="宋体"/>
          <w:sz w:val="24"/>
        </w:rPr>
      </w:pPr>
      <w:r>
        <w:rPr>
          <w:rFonts w:ascii="宋体" w:hAnsi="宋体" w:hint="eastAsia"/>
          <w:sz w:val="24"/>
        </w:rPr>
        <w:t>法律意识与法律文化的含义</w:t>
      </w:r>
    </w:p>
    <w:p w:rsidR="004C414D" w:rsidRPr="00BD4398" w:rsidRDefault="004C414D" w:rsidP="004C414D">
      <w:pPr>
        <w:spacing w:line="360" w:lineRule="exact"/>
        <w:rPr>
          <w:rFonts w:ascii="宋体" w:hAnsi="宋体"/>
          <w:sz w:val="24"/>
        </w:rPr>
      </w:pPr>
      <w:r>
        <w:rPr>
          <w:rFonts w:ascii="宋体" w:hAnsi="宋体" w:hint="eastAsia"/>
          <w:sz w:val="24"/>
        </w:rPr>
        <w:t xml:space="preserve">           3.</w:t>
      </w:r>
      <w:r w:rsidRPr="00BD4398">
        <w:rPr>
          <w:rFonts w:ascii="宋体" w:hAnsi="宋体" w:hint="eastAsia"/>
          <w:sz w:val="24"/>
        </w:rPr>
        <w:t>问题与应用（能力要求）</w:t>
      </w:r>
    </w:p>
    <w:p w:rsidR="004C414D" w:rsidRPr="004C414D" w:rsidRDefault="004C414D" w:rsidP="004C414D">
      <w:pPr>
        <w:spacing w:line="360" w:lineRule="exact"/>
        <w:ind w:left="1260"/>
        <w:rPr>
          <w:rFonts w:ascii="宋体" w:hAnsi="宋体"/>
          <w:sz w:val="24"/>
        </w:rPr>
      </w:pPr>
      <w:r>
        <w:rPr>
          <w:rFonts w:ascii="宋体" w:hAnsi="宋体" w:hint="eastAsia"/>
          <w:sz w:val="24"/>
        </w:rPr>
        <w:t>法律意识对法治建设的影响</w:t>
      </w:r>
    </w:p>
    <w:p w:rsidR="004C414D" w:rsidRPr="00BD4398" w:rsidRDefault="004C414D" w:rsidP="004C414D">
      <w:pPr>
        <w:numPr>
          <w:ilvl w:val="0"/>
          <w:numId w:val="14"/>
        </w:numPr>
        <w:spacing w:line="360" w:lineRule="exact"/>
        <w:rPr>
          <w:rFonts w:ascii="宋体" w:hAnsi="宋体"/>
          <w:sz w:val="24"/>
        </w:rPr>
      </w:pPr>
      <w:r w:rsidRPr="00BD4398">
        <w:rPr>
          <w:rFonts w:ascii="宋体" w:hAnsi="宋体" w:hint="eastAsia"/>
          <w:sz w:val="24"/>
        </w:rPr>
        <w:t>思考与实践</w:t>
      </w:r>
    </w:p>
    <w:p w:rsidR="004C414D" w:rsidRPr="00BD4398" w:rsidRDefault="004C414D" w:rsidP="004C414D">
      <w:pPr>
        <w:tabs>
          <w:tab w:val="left" w:pos="0"/>
        </w:tabs>
        <w:spacing w:line="360" w:lineRule="exact"/>
        <w:ind w:firstLineChars="300" w:firstLine="720"/>
        <w:rPr>
          <w:rFonts w:ascii="宋体" w:hAnsi="宋体"/>
          <w:sz w:val="24"/>
        </w:rPr>
      </w:pPr>
      <w:r>
        <w:rPr>
          <w:rFonts w:ascii="宋体" w:hAnsi="宋体" w:hint="eastAsia"/>
          <w:sz w:val="24"/>
        </w:rPr>
        <w:t>法与其它相关法律规范的关系</w:t>
      </w:r>
    </w:p>
    <w:p w:rsidR="004C414D" w:rsidRPr="00BD4398" w:rsidRDefault="004C414D" w:rsidP="004C414D">
      <w:pPr>
        <w:numPr>
          <w:ilvl w:val="0"/>
          <w:numId w:val="14"/>
        </w:numPr>
        <w:spacing w:line="360" w:lineRule="exact"/>
        <w:rPr>
          <w:rFonts w:ascii="宋体" w:hAnsi="宋体"/>
          <w:sz w:val="24"/>
        </w:rPr>
      </w:pPr>
      <w:r w:rsidRPr="00BD4398">
        <w:rPr>
          <w:rFonts w:ascii="宋体" w:hAnsi="宋体" w:hint="eastAsia"/>
          <w:sz w:val="24"/>
        </w:rPr>
        <w:t>教学方法与手段</w:t>
      </w:r>
    </w:p>
    <w:p w:rsidR="004C414D" w:rsidRPr="00BD4398" w:rsidRDefault="004C414D" w:rsidP="004C414D">
      <w:pPr>
        <w:spacing w:line="360" w:lineRule="exact"/>
        <w:ind w:left="540"/>
        <w:rPr>
          <w:rFonts w:ascii="宋体" w:hAnsi="宋体"/>
          <w:sz w:val="24"/>
        </w:rPr>
      </w:pPr>
      <w:r>
        <w:rPr>
          <w:rFonts w:ascii="宋体" w:hAnsi="宋体" w:hint="eastAsia"/>
          <w:sz w:val="24"/>
        </w:rPr>
        <w:t xml:space="preserve">  课堂讲授和讨论</w:t>
      </w:r>
    </w:p>
    <w:p w:rsidR="0007707B" w:rsidRPr="00BD4398" w:rsidRDefault="0007707B" w:rsidP="0007707B">
      <w:pPr>
        <w:spacing w:line="360" w:lineRule="exact"/>
        <w:ind w:left="600"/>
        <w:rPr>
          <w:rFonts w:ascii="宋体" w:hAnsi="宋体"/>
          <w:b/>
          <w:sz w:val="24"/>
        </w:rPr>
      </w:pPr>
      <w:r>
        <w:rPr>
          <w:rFonts w:ascii="宋体" w:hAnsi="宋体" w:hint="eastAsia"/>
          <w:b/>
          <w:sz w:val="24"/>
        </w:rPr>
        <w:t>第五</w:t>
      </w:r>
      <w:r w:rsidRPr="00BD4398">
        <w:rPr>
          <w:rFonts w:ascii="宋体" w:hAnsi="宋体" w:hint="eastAsia"/>
          <w:b/>
          <w:sz w:val="24"/>
        </w:rPr>
        <w:t xml:space="preserve">章 </w:t>
      </w:r>
      <w:r>
        <w:rPr>
          <w:rFonts w:ascii="宋体" w:hAnsi="宋体" w:hint="eastAsia"/>
          <w:b/>
          <w:sz w:val="24"/>
        </w:rPr>
        <w:t xml:space="preserve"> 依法治国、建设社会主义法治国家</w:t>
      </w:r>
    </w:p>
    <w:p w:rsidR="0007707B" w:rsidRPr="00BD4398" w:rsidRDefault="0007707B" w:rsidP="0007707B">
      <w:pPr>
        <w:numPr>
          <w:ilvl w:val="0"/>
          <w:numId w:val="18"/>
        </w:numPr>
        <w:spacing w:line="360" w:lineRule="exact"/>
        <w:rPr>
          <w:rFonts w:ascii="宋体" w:hAnsi="宋体"/>
          <w:sz w:val="24"/>
        </w:rPr>
      </w:pPr>
      <w:r w:rsidRPr="00BD4398">
        <w:rPr>
          <w:rFonts w:ascii="宋体" w:hAnsi="宋体" w:hint="eastAsia"/>
          <w:sz w:val="24"/>
        </w:rPr>
        <w:t>目的与要求</w:t>
      </w:r>
    </w:p>
    <w:p w:rsidR="0007707B" w:rsidRPr="00BD4398" w:rsidRDefault="003A2BE7" w:rsidP="003A2BE7">
      <w:pPr>
        <w:numPr>
          <w:ilvl w:val="0"/>
          <w:numId w:val="19"/>
        </w:numPr>
        <w:spacing w:line="360" w:lineRule="exact"/>
        <w:rPr>
          <w:rFonts w:ascii="宋体" w:hAnsi="宋体"/>
          <w:sz w:val="24"/>
        </w:rPr>
      </w:pPr>
      <w:r>
        <w:rPr>
          <w:rFonts w:ascii="宋体" w:hAnsi="宋体" w:hint="eastAsia"/>
          <w:sz w:val="24"/>
        </w:rPr>
        <w:t>掌握法治</w:t>
      </w:r>
      <w:r w:rsidR="0007707B">
        <w:rPr>
          <w:rFonts w:ascii="宋体" w:hAnsi="宋体" w:hint="eastAsia"/>
          <w:sz w:val="24"/>
        </w:rPr>
        <w:t>的相关概念</w:t>
      </w:r>
    </w:p>
    <w:p w:rsidR="0007707B" w:rsidRDefault="003A2BE7" w:rsidP="003A2BE7">
      <w:pPr>
        <w:numPr>
          <w:ilvl w:val="0"/>
          <w:numId w:val="19"/>
        </w:numPr>
        <w:spacing w:line="360" w:lineRule="exact"/>
        <w:rPr>
          <w:rFonts w:ascii="宋体" w:hAnsi="宋体"/>
          <w:sz w:val="24"/>
        </w:rPr>
      </w:pPr>
      <w:r>
        <w:rPr>
          <w:rFonts w:ascii="宋体" w:hAnsi="宋体" w:hint="eastAsia"/>
          <w:sz w:val="24"/>
        </w:rPr>
        <w:lastRenderedPageBreak/>
        <w:t>了解法治与法制的不同</w:t>
      </w:r>
    </w:p>
    <w:p w:rsidR="003A2BE7" w:rsidRPr="00611989" w:rsidRDefault="003A2BE7" w:rsidP="003A2BE7">
      <w:pPr>
        <w:numPr>
          <w:ilvl w:val="0"/>
          <w:numId w:val="19"/>
        </w:numPr>
        <w:spacing w:line="360" w:lineRule="exact"/>
        <w:rPr>
          <w:rFonts w:ascii="宋体" w:hAnsi="宋体"/>
          <w:sz w:val="24"/>
        </w:rPr>
      </w:pPr>
      <w:r>
        <w:rPr>
          <w:rFonts w:ascii="宋体" w:hAnsi="宋体" w:hint="eastAsia"/>
          <w:sz w:val="24"/>
        </w:rPr>
        <w:t>依法治国基本方略</w:t>
      </w:r>
    </w:p>
    <w:p w:rsidR="0007707B" w:rsidRPr="00BD4398" w:rsidRDefault="0007707B" w:rsidP="0007707B">
      <w:pPr>
        <w:numPr>
          <w:ilvl w:val="0"/>
          <w:numId w:val="18"/>
        </w:numPr>
        <w:spacing w:line="360" w:lineRule="exact"/>
        <w:rPr>
          <w:rFonts w:ascii="宋体" w:hAnsi="宋体"/>
          <w:sz w:val="24"/>
        </w:rPr>
      </w:pPr>
      <w:r w:rsidRPr="00BD4398">
        <w:rPr>
          <w:rFonts w:ascii="宋体" w:hAnsi="宋体" w:hint="eastAsia"/>
          <w:sz w:val="24"/>
        </w:rPr>
        <w:t>教学内容</w:t>
      </w:r>
    </w:p>
    <w:p w:rsidR="0007707B" w:rsidRPr="00BD4398" w:rsidRDefault="0007707B" w:rsidP="0007707B">
      <w:pPr>
        <w:spacing w:line="360" w:lineRule="exact"/>
        <w:ind w:leftChars="257" w:left="540" w:firstLineChars="200" w:firstLine="480"/>
        <w:rPr>
          <w:rFonts w:ascii="宋体" w:hAnsi="宋体"/>
          <w:sz w:val="24"/>
        </w:rPr>
      </w:pPr>
      <w:r w:rsidRPr="00BD4398">
        <w:rPr>
          <w:rFonts w:ascii="宋体" w:hAnsi="宋体" w:hint="eastAsia"/>
          <w:sz w:val="24"/>
        </w:rPr>
        <w:t xml:space="preserve">  第一节 </w:t>
      </w:r>
    </w:p>
    <w:p w:rsidR="0007707B" w:rsidRDefault="0007707B" w:rsidP="003A2BE7">
      <w:pPr>
        <w:numPr>
          <w:ilvl w:val="0"/>
          <w:numId w:val="20"/>
        </w:numPr>
        <w:spacing w:line="360" w:lineRule="exact"/>
        <w:rPr>
          <w:rFonts w:ascii="宋体" w:hAnsi="宋体"/>
          <w:sz w:val="24"/>
        </w:rPr>
      </w:pPr>
      <w:r w:rsidRPr="00BD4398">
        <w:rPr>
          <w:rFonts w:ascii="宋体" w:hAnsi="宋体" w:hint="eastAsia"/>
          <w:sz w:val="24"/>
        </w:rPr>
        <w:t>主要内容</w:t>
      </w:r>
    </w:p>
    <w:p w:rsidR="0007707B" w:rsidRPr="00BD4398" w:rsidRDefault="003A2BE7" w:rsidP="0007707B">
      <w:pPr>
        <w:spacing w:line="360" w:lineRule="exact"/>
        <w:ind w:left="1260"/>
        <w:rPr>
          <w:rFonts w:ascii="宋体" w:hAnsi="宋体"/>
          <w:sz w:val="24"/>
        </w:rPr>
      </w:pPr>
      <w:r>
        <w:rPr>
          <w:rFonts w:ascii="宋体" w:hAnsi="宋体" w:hint="eastAsia"/>
          <w:sz w:val="24"/>
        </w:rPr>
        <w:t>法治与人治</w:t>
      </w:r>
    </w:p>
    <w:p w:rsidR="0007707B" w:rsidRDefault="0007707B" w:rsidP="003A2BE7">
      <w:pPr>
        <w:numPr>
          <w:ilvl w:val="0"/>
          <w:numId w:val="20"/>
        </w:numPr>
        <w:spacing w:line="360" w:lineRule="exact"/>
        <w:rPr>
          <w:rFonts w:ascii="宋体" w:hAnsi="宋体"/>
          <w:sz w:val="24"/>
        </w:rPr>
      </w:pPr>
      <w:r w:rsidRPr="00BD4398">
        <w:rPr>
          <w:rFonts w:ascii="宋体" w:hAnsi="宋体" w:hint="eastAsia"/>
          <w:sz w:val="24"/>
        </w:rPr>
        <w:t>基本概念和知识点</w:t>
      </w:r>
    </w:p>
    <w:p w:rsidR="0007707B" w:rsidRPr="00BD4398" w:rsidRDefault="003A2BE7" w:rsidP="0007707B">
      <w:pPr>
        <w:spacing w:line="360" w:lineRule="exact"/>
        <w:ind w:left="1260"/>
        <w:rPr>
          <w:rFonts w:ascii="宋体" w:hAnsi="宋体"/>
          <w:sz w:val="24"/>
        </w:rPr>
      </w:pPr>
      <w:r>
        <w:rPr>
          <w:rFonts w:ascii="宋体" w:hAnsi="宋体" w:hint="eastAsia"/>
          <w:sz w:val="24"/>
        </w:rPr>
        <w:t>法治、人治和德治</w:t>
      </w:r>
    </w:p>
    <w:p w:rsidR="0007707B" w:rsidRDefault="0007707B" w:rsidP="003A2BE7">
      <w:pPr>
        <w:numPr>
          <w:ilvl w:val="0"/>
          <w:numId w:val="20"/>
        </w:numPr>
        <w:spacing w:line="360" w:lineRule="exact"/>
        <w:rPr>
          <w:rFonts w:ascii="宋体" w:hAnsi="宋体"/>
          <w:sz w:val="24"/>
        </w:rPr>
      </w:pPr>
      <w:r w:rsidRPr="00BD4398">
        <w:rPr>
          <w:rFonts w:ascii="宋体" w:hAnsi="宋体" w:hint="eastAsia"/>
          <w:sz w:val="24"/>
        </w:rPr>
        <w:t>问题与应用</w:t>
      </w:r>
      <w:r>
        <w:rPr>
          <w:rFonts w:ascii="宋体" w:hAnsi="宋体" w:hint="eastAsia"/>
          <w:sz w:val="24"/>
        </w:rPr>
        <w:t xml:space="preserve"> </w:t>
      </w:r>
    </w:p>
    <w:p w:rsidR="0007707B" w:rsidRPr="00BD4398" w:rsidRDefault="003A2BE7" w:rsidP="0007707B">
      <w:pPr>
        <w:spacing w:line="360" w:lineRule="exact"/>
        <w:ind w:left="1260"/>
        <w:rPr>
          <w:rFonts w:ascii="宋体" w:hAnsi="宋体"/>
          <w:sz w:val="24"/>
        </w:rPr>
      </w:pPr>
      <w:r>
        <w:rPr>
          <w:rFonts w:ascii="宋体" w:hAnsi="宋体" w:hint="eastAsia"/>
          <w:sz w:val="24"/>
        </w:rPr>
        <w:t>如何理解法治、人治和德治的关系</w:t>
      </w:r>
    </w:p>
    <w:p w:rsidR="0007707B" w:rsidRPr="00BD4398" w:rsidRDefault="0007707B" w:rsidP="0007707B">
      <w:pPr>
        <w:spacing w:line="360" w:lineRule="exact"/>
        <w:ind w:left="540"/>
        <w:rPr>
          <w:rFonts w:ascii="宋体" w:hAnsi="宋体"/>
          <w:sz w:val="24"/>
        </w:rPr>
      </w:pPr>
      <w:r w:rsidRPr="00BD4398">
        <w:rPr>
          <w:rFonts w:ascii="宋体" w:hAnsi="宋体" w:hint="eastAsia"/>
          <w:sz w:val="24"/>
        </w:rPr>
        <w:t xml:space="preserve">      第二节</w:t>
      </w:r>
    </w:p>
    <w:p w:rsidR="0007707B" w:rsidRDefault="0007707B" w:rsidP="003A2BE7">
      <w:pPr>
        <w:numPr>
          <w:ilvl w:val="0"/>
          <w:numId w:val="21"/>
        </w:numPr>
        <w:spacing w:line="360" w:lineRule="exact"/>
        <w:rPr>
          <w:rFonts w:ascii="宋体" w:hAnsi="宋体"/>
          <w:sz w:val="24"/>
        </w:rPr>
      </w:pPr>
      <w:r w:rsidRPr="00BD4398">
        <w:rPr>
          <w:rFonts w:ascii="宋体" w:hAnsi="宋体" w:hint="eastAsia"/>
          <w:sz w:val="24"/>
        </w:rPr>
        <w:t>主要内容</w:t>
      </w:r>
    </w:p>
    <w:p w:rsidR="0007707B" w:rsidRPr="00BD4398" w:rsidRDefault="003A2BE7" w:rsidP="0007707B">
      <w:pPr>
        <w:spacing w:line="360" w:lineRule="exact"/>
        <w:ind w:left="1260"/>
        <w:rPr>
          <w:rFonts w:ascii="宋体" w:hAnsi="宋体"/>
          <w:sz w:val="24"/>
        </w:rPr>
      </w:pPr>
      <w:r>
        <w:rPr>
          <w:rFonts w:ascii="宋体" w:hAnsi="宋体" w:hint="eastAsia"/>
          <w:sz w:val="24"/>
        </w:rPr>
        <w:t xml:space="preserve"> </w:t>
      </w:r>
      <w:r w:rsidR="00004B17">
        <w:rPr>
          <w:rFonts w:ascii="宋体" w:hAnsi="宋体" w:hint="eastAsia"/>
          <w:sz w:val="24"/>
        </w:rPr>
        <w:t>法律与法制</w:t>
      </w:r>
    </w:p>
    <w:p w:rsidR="0007707B" w:rsidRDefault="0007707B" w:rsidP="003A2BE7">
      <w:pPr>
        <w:numPr>
          <w:ilvl w:val="0"/>
          <w:numId w:val="21"/>
        </w:numPr>
        <w:spacing w:line="360" w:lineRule="exact"/>
        <w:rPr>
          <w:rFonts w:ascii="宋体" w:hAnsi="宋体"/>
          <w:sz w:val="24"/>
        </w:rPr>
      </w:pPr>
      <w:r w:rsidRPr="00BD4398">
        <w:rPr>
          <w:rFonts w:ascii="宋体" w:hAnsi="宋体" w:hint="eastAsia"/>
          <w:sz w:val="24"/>
        </w:rPr>
        <w:t>基本概念和知识点</w:t>
      </w:r>
    </w:p>
    <w:p w:rsidR="0007707B" w:rsidRDefault="00004B17" w:rsidP="0007707B">
      <w:pPr>
        <w:spacing w:line="360" w:lineRule="exact"/>
        <w:ind w:left="1260"/>
        <w:rPr>
          <w:rFonts w:ascii="宋体" w:hAnsi="宋体"/>
          <w:sz w:val="24"/>
        </w:rPr>
      </w:pPr>
      <w:r>
        <w:rPr>
          <w:rFonts w:ascii="宋体" w:hAnsi="宋体" w:hint="eastAsia"/>
          <w:sz w:val="24"/>
        </w:rPr>
        <w:t>法制的含义</w:t>
      </w:r>
    </w:p>
    <w:p w:rsidR="00004B17" w:rsidRPr="00BD4398" w:rsidRDefault="00004B17" w:rsidP="0007707B">
      <w:pPr>
        <w:spacing w:line="360" w:lineRule="exact"/>
        <w:ind w:left="1260"/>
        <w:rPr>
          <w:rFonts w:ascii="宋体" w:hAnsi="宋体"/>
          <w:sz w:val="24"/>
        </w:rPr>
      </w:pPr>
      <w:r>
        <w:rPr>
          <w:rFonts w:ascii="宋体" w:hAnsi="宋体" w:hint="eastAsia"/>
          <w:sz w:val="24"/>
        </w:rPr>
        <w:t>法治的含义</w:t>
      </w:r>
    </w:p>
    <w:p w:rsidR="0007707B" w:rsidRPr="00BD4398" w:rsidRDefault="0007707B" w:rsidP="003A2BE7">
      <w:pPr>
        <w:numPr>
          <w:ilvl w:val="0"/>
          <w:numId w:val="21"/>
        </w:numPr>
        <w:spacing w:line="360" w:lineRule="exact"/>
        <w:rPr>
          <w:rFonts w:ascii="宋体" w:hAnsi="宋体"/>
          <w:sz w:val="24"/>
        </w:rPr>
      </w:pPr>
      <w:r w:rsidRPr="00BD4398">
        <w:rPr>
          <w:rFonts w:ascii="宋体" w:hAnsi="宋体" w:hint="eastAsia"/>
          <w:sz w:val="24"/>
        </w:rPr>
        <w:t>问题与应用（能力要求）</w:t>
      </w:r>
    </w:p>
    <w:p w:rsidR="0007707B" w:rsidRPr="004C414D" w:rsidRDefault="0007707B" w:rsidP="00004B17">
      <w:pPr>
        <w:spacing w:line="360" w:lineRule="exact"/>
        <w:ind w:left="1260"/>
        <w:rPr>
          <w:rFonts w:ascii="宋体" w:hAnsi="宋体"/>
          <w:sz w:val="24"/>
        </w:rPr>
      </w:pPr>
      <w:r>
        <w:rPr>
          <w:rFonts w:ascii="宋体" w:hAnsi="宋体" w:hint="eastAsia"/>
          <w:sz w:val="24"/>
        </w:rPr>
        <w:t>注意</w:t>
      </w:r>
      <w:r w:rsidR="00004B17">
        <w:rPr>
          <w:rFonts w:ascii="宋体" w:hAnsi="宋体" w:hint="eastAsia"/>
          <w:sz w:val="24"/>
        </w:rPr>
        <w:t xml:space="preserve">法治与人治、德治的区别 </w:t>
      </w:r>
      <w:r w:rsidRPr="004C414D">
        <w:rPr>
          <w:rFonts w:ascii="宋体" w:hAnsi="宋体" w:hint="eastAsia"/>
          <w:sz w:val="24"/>
        </w:rPr>
        <w:t xml:space="preserve">   </w:t>
      </w:r>
    </w:p>
    <w:p w:rsidR="0007707B" w:rsidRPr="00BD4398" w:rsidRDefault="0007707B" w:rsidP="0007707B">
      <w:pPr>
        <w:numPr>
          <w:ilvl w:val="0"/>
          <w:numId w:val="18"/>
        </w:numPr>
        <w:spacing w:line="360" w:lineRule="exact"/>
        <w:rPr>
          <w:rFonts w:ascii="宋体" w:hAnsi="宋体"/>
          <w:sz w:val="24"/>
        </w:rPr>
      </w:pPr>
      <w:r w:rsidRPr="00BD4398">
        <w:rPr>
          <w:rFonts w:ascii="宋体" w:hAnsi="宋体" w:hint="eastAsia"/>
          <w:sz w:val="24"/>
        </w:rPr>
        <w:t>思考与实践</w:t>
      </w:r>
    </w:p>
    <w:p w:rsidR="0007707B" w:rsidRPr="00BD4398" w:rsidRDefault="00004B17" w:rsidP="0007707B">
      <w:pPr>
        <w:tabs>
          <w:tab w:val="left" w:pos="0"/>
        </w:tabs>
        <w:spacing w:line="360" w:lineRule="exact"/>
        <w:ind w:firstLineChars="300" w:firstLine="720"/>
        <w:rPr>
          <w:rFonts w:ascii="宋体" w:hAnsi="宋体"/>
          <w:sz w:val="24"/>
        </w:rPr>
      </w:pPr>
      <w:r>
        <w:rPr>
          <w:rFonts w:ascii="宋体" w:hAnsi="宋体" w:hint="eastAsia"/>
          <w:sz w:val="24"/>
        </w:rPr>
        <w:t>贪污治国基本方略的形成和发展</w:t>
      </w:r>
    </w:p>
    <w:p w:rsidR="0007707B" w:rsidRPr="00BD4398" w:rsidRDefault="0007707B" w:rsidP="0007707B">
      <w:pPr>
        <w:numPr>
          <w:ilvl w:val="0"/>
          <w:numId w:val="18"/>
        </w:numPr>
        <w:spacing w:line="360" w:lineRule="exact"/>
        <w:rPr>
          <w:rFonts w:ascii="宋体" w:hAnsi="宋体"/>
          <w:sz w:val="24"/>
        </w:rPr>
      </w:pPr>
      <w:r w:rsidRPr="00BD4398">
        <w:rPr>
          <w:rFonts w:ascii="宋体" w:hAnsi="宋体" w:hint="eastAsia"/>
          <w:sz w:val="24"/>
        </w:rPr>
        <w:t>教学方法与手段</w:t>
      </w:r>
    </w:p>
    <w:p w:rsidR="0027415E" w:rsidRPr="00004B17" w:rsidRDefault="0007707B" w:rsidP="00004B17">
      <w:pPr>
        <w:spacing w:line="360" w:lineRule="exact"/>
        <w:ind w:left="540"/>
        <w:rPr>
          <w:rFonts w:ascii="宋体" w:hAnsi="宋体"/>
          <w:sz w:val="24"/>
        </w:rPr>
      </w:pPr>
      <w:r>
        <w:rPr>
          <w:rFonts w:ascii="宋体" w:hAnsi="宋体" w:hint="eastAsia"/>
          <w:sz w:val="24"/>
        </w:rPr>
        <w:t xml:space="preserve">  课堂讲授和讨论</w:t>
      </w:r>
      <w:r w:rsidR="004C414D">
        <w:rPr>
          <w:rFonts w:ascii="宋体" w:hAnsi="宋体" w:hint="eastAsia"/>
          <w:b/>
          <w:sz w:val="24"/>
        </w:rPr>
        <w:t xml:space="preserve"> </w:t>
      </w:r>
      <w:r w:rsidR="0027415E" w:rsidRPr="00BD4398">
        <w:rPr>
          <w:rFonts w:ascii="黑体" w:eastAsia="黑体" w:hAnsi="Times New Roman" w:hint="eastAsia"/>
          <w:sz w:val="24"/>
        </w:rPr>
        <w:t xml:space="preserve">         </w:t>
      </w:r>
    </w:p>
    <w:p w:rsidR="0027415E" w:rsidRPr="00BD4398" w:rsidRDefault="0027415E" w:rsidP="0027415E">
      <w:pPr>
        <w:spacing w:line="360" w:lineRule="exact"/>
        <w:rPr>
          <w:rFonts w:ascii="黑体" w:eastAsia="黑体" w:hAnsi="Times New Roman"/>
          <w:color w:val="FF0000"/>
          <w:sz w:val="24"/>
        </w:rPr>
      </w:pPr>
      <w:r w:rsidRPr="00BD4398">
        <w:rPr>
          <w:rFonts w:ascii="黑体" w:eastAsia="黑体" w:hAnsi="Times New Roman" w:hint="eastAsia"/>
          <w:sz w:val="24"/>
        </w:rPr>
        <w:t>五、各教学环节学时分配</w:t>
      </w:r>
      <w:r w:rsidR="00004B17">
        <w:rPr>
          <w:rFonts w:ascii="黑体" w:eastAsia="黑体" w:hAnsi="Times New Roman" w:hint="eastAsia"/>
          <w:color w:val="FF0000"/>
          <w:sz w:val="24"/>
        </w:rPr>
        <w:t xml:space="preserve"> </w:t>
      </w:r>
    </w:p>
    <w:tbl>
      <w:tblPr>
        <w:tblW w:w="8335"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49"/>
        <w:gridCol w:w="881"/>
        <w:gridCol w:w="881"/>
        <w:gridCol w:w="881"/>
        <w:gridCol w:w="881"/>
        <w:gridCol w:w="881"/>
        <w:gridCol w:w="881"/>
      </w:tblGrid>
      <w:tr w:rsidR="0027415E" w:rsidRPr="00BD4398" w:rsidTr="00E80204">
        <w:tc>
          <w:tcPr>
            <w:tcW w:w="3049" w:type="dxa"/>
          </w:tcPr>
          <w:p w:rsidR="0027415E" w:rsidRPr="00BD4398" w:rsidRDefault="00BC5A7B" w:rsidP="008313C8">
            <w:pPr>
              <w:ind w:firstLineChars="925" w:firstLine="1857"/>
              <w:rPr>
                <w:rFonts w:ascii="Times New Roman" w:hAnsi="Times New Roman"/>
                <w:b/>
              </w:rPr>
            </w:pPr>
            <w:r w:rsidRPr="00BC5A7B">
              <w:rPr>
                <w:rFonts w:ascii="Times New Roman" w:hAnsi="Times New Roman"/>
                <w:b/>
                <w:noProof/>
                <w:sz w:val="20"/>
              </w:rPr>
              <w:pict>
                <v:line id="Line 3" o:spid="_x0000_s1026" style="position:absolute;left:0;text-align:left;flip:x y;z-index:251660288;visibility:visible" from="47.6pt,-.45pt" to="147.35pt,77.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"/>
              </w:pict>
            </w:r>
            <w:r w:rsidR="0027415E" w:rsidRPr="00BD4398">
              <w:rPr>
                <w:rFonts w:ascii="Times New Roman" w:hAnsi="Times New Roman" w:hint="eastAsia"/>
                <w:b/>
              </w:rPr>
              <w:t>教学环节</w:t>
            </w:r>
          </w:p>
          <w:p w:rsidR="0027415E" w:rsidRPr="00BD4398" w:rsidRDefault="0027415E" w:rsidP="008313C8">
            <w:pPr>
              <w:ind w:firstLineChars="400" w:firstLine="843"/>
              <w:jc w:val="center"/>
              <w:rPr>
                <w:rFonts w:ascii="Times New Roman" w:hAnsi="Times New Roman"/>
                <w:b/>
              </w:rPr>
            </w:pPr>
          </w:p>
          <w:p w:rsidR="0027415E" w:rsidRPr="00BD4398" w:rsidRDefault="0027415E" w:rsidP="008313C8">
            <w:pPr>
              <w:ind w:leftChars="171" w:left="359" w:firstLineChars="200" w:firstLine="422"/>
              <w:rPr>
                <w:rFonts w:ascii="Times New Roman" w:hAnsi="Times New Roman"/>
                <w:b/>
              </w:rPr>
            </w:pPr>
            <w:r w:rsidRPr="00BD4398">
              <w:rPr>
                <w:rFonts w:ascii="Times New Roman" w:hAnsi="Times New Roman" w:hint="eastAsia"/>
                <w:b/>
              </w:rPr>
              <w:t>教学时数</w:t>
            </w:r>
          </w:p>
          <w:p w:rsidR="0027415E" w:rsidRPr="00BD4398" w:rsidRDefault="00BC5A7B" w:rsidP="008313C8">
            <w:pPr>
              <w:ind w:leftChars="171" w:left="359" w:firstLineChars="200" w:firstLine="402"/>
              <w:rPr>
                <w:rFonts w:ascii="Times New Roman" w:hAnsi="Times New Roman"/>
                <w:b/>
              </w:rPr>
            </w:pPr>
            <w:r w:rsidRPr="00BC5A7B">
              <w:rPr>
                <w:rFonts w:ascii="Times New Roman" w:hAnsi="Times New Roman"/>
                <w:b/>
                <w:noProof/>
                <w:sz w:val="20"/>
              </w:rPr>
              <w:pict>
                <v:line id="Line 4" o:spid="_x0000_s1027" style="position:absolute;left:0;text-align:left;flip:x y;z-index:251661312;visibility:visible" from="-4.35pt,-.15pt" to="147.9pt,3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"/>
              </w:pict>
            </w:r>
          </w:p>
          <w:p w:rsidR="0027415E" w:rsidRPr="00BD4398" w:rsidRDefault="0027415E" w:rsidP="00E80204">
            <w:pPr>
              <w:rPr>
                <w:rFonts w:ascii="Times New Roman" w:hAnsi="Times New Roman"/>
                <w:b/>
              </w:rPr>
            </w:pPr>
            <w:r w:rsidRPr="00BD4398">
              <w:rPr>
                <w:rFonts w:ascii="Times New Roman" w:hAnsi="Times New Roman" w:hint="eastAsia"/>
                <w:b/>
              </w:rPr>
              <w:t>课程内容</w:t>
            </w:r>
          </w:p>
        </w:tc>
        <w:tc>
          <w:tcPr>
            <w:tcW w:w="881" w:type="dxa"/>
            <w:vAlign w:val="center"/>
          </w:tcPr>
          <w:p w:rsidR="0027415E" w:rsidRPr="00BD4398" w:rsidRDefault="0027415E" w:rsidP="00E80204">
            <w:pPr>
              <w:jc w:val="center"/>
              <w:rPr>
                <w:rFonts w:ascii="Times New Roman" w:hAnsi="Times New Roman"/>
                <w:b/>
              </w:rPr>
            </w:pPr>
            <w:r w:rsidRPr="00BD4398">
              <w:rPr>
                <w:rFonts w:ascii="Times New Roman" w:hAnsi="Times New Roman" w:hint="eastAsia"/>
                <w:b/>
              </w:rPr>
              <w:t>讲</w:t>
            </w:r>
          </w:p>
          <w:p w:rsidR="0027415E" w:rsidRPr="00BD4398" w:rsidRDefault="0027415E" w:rsidP="00E80204">
            <w:pPr>
              <w:jc w:val="center"/>
              <w:rPr>
                <w:rFonts w:ascii="Times New Roman" w:hAnsi="Times New Roman"/>
                <w:b/>
              </w:rPr>
            </w:pPr>
          </w:p>
          <w:p w:rsidR="0027415E" w:rsidRPr="00BD4398" w:rsidRDefault="0027415E" w:rsidP="00E80204">
            <w:pPr>
              <w:jc w:val="center"/>
              <w:rPr>
                <w:rFonts w:ascii="Times New Roman" w:hAnsi="Times New Roman"/>
                <w:b/>
              </w:rPr>
            </w:pPr>
            <w:r w:rsidRPr="00BD4398">
              <w:rPr>
                <w:rFonts w:ascii="Times New Roman" w:hAnsi="Times New Roman" w:hint="eastAsia"/>
                <w:b/>
              </w:rPr>
              <w:t>课</w:t>
            </w:r>
          </w:p>
        </w:tc>
        <w:tc>
          <w:tcPr>
            <w:tcW w:w="881" w:type="dxa"/>
            <w:vAlign w:val="center"/>
          </w:tcPr>
          <w:p w:rsidR="0027415E" w:rsidRPr="00BD4398" w:rsidRDefault="0027415E" w:rsidP="00E80204">
            <w:pPr>
              <w:jc w:val="center"/>
              <w:rPr>
                <w:rFonts w:ascii="Times New Roman" w:hAnsi="Times New Roman"/>
                <w:b/>
              </w:rPr>
            </w:pPr>
            <w:r w:rsidRPr="00BD4398">
              <w:rPr>
                <w:rFonts w:ascii="Times New Roman" w:hAnsi="Times New Roman" w:hint="eastAsia"/>
                <w:b/>
              </w:rPr>
              <w:t>习</w:t>
            </w:r>
          </w:p>
          <w:p w:rsidR="0027415E" w:rsidRPr="00BD4398" w:rsidRDefault="0027415E" w:rsidP="00E80204">
            <w:pPr>
              <w:jc w:val="center"/>
              <w:rPr>
                <w:rFonts w:ascii="Times New Roman" w:hAnsi="Times New Roman"/>
                <w:b/>
              </w:rPr>
            </w:pPr>
            <w:r w:rsidRPr="00BD4398">
              <w:rPr>
                <w:rFonts w:ascii="Times New Roman" w:hAnsi="Times New Roman" w:hint="eastAsia"/>
                <w:b/>
              </w:rPr>
              <w:t>题</w:t>
            </w:r>
          </w:p>
          <w:p w:rsidR="0027415E" w:rsidRPr="00BD4398" w:rsidRDefault="0027415E" w:rsidP="00E80204">
            <w:pPr>
              <w:jc w:val="center"/>
              <w:rPr>
                <w:rFonts w:ascii="Times New Roman" w:hAnsi="Times New Roman"/>
                <w:b/>
              </w:rPr>
            </w:pPr>
            <w:r w:rsidRPr="00BD4398">
              <w:rPr>
                <w:rFonts w:ascii="Times New Roman" w:hAnsi="Times New Roman" w:hint="eastAsia"/>
                <w:b/>
              </w:rPr>
              <w:t>课</w:t>
            </w:r>
          </w:p>
        </w:tc>
        <w:tc>
          <w:tcPr>
            <w:tcW w:w="881" w:type="dxa"/>
            <w:vAlign w:val="center"/>
          </w:tcPr>
          <w:p w:rsidR="0027415E" w:rsidRPr="00BD4398" w:rsidRDefault="0027415E" w:rsidP="00E80204">
            <w:pPr>
              <w:jc w:val="center"/>
              <w:rPr>
                <w:rFonts w:ascii="Times New Roman" w:hAnsi="Times New Roman"/>
                <w:b/>
              </w:rPr>
            </w:pPr>
            <w:r w:rsidRPr="00BD4398">
              <w:rPr>
                <w:rFonts w:ascii="Times New Roman" w:hAnsi="Times New Roman" w:hint="eastAsia"/>
                <w:b/>
              </w:rPr>
              <w:t>讨</w:t>
            </w:r>
          </w:p>
          <w:p w:rsidR="0027415E" w:rsidRPr="00BD4398" w:rsidRDefault="0027415E" w:rsidP="00E80204">
            <w:pPr>
              <w:jc w:val="center"/>
              <w:rPr>
                <w:rFonts w:ascii="Times New Roman" w:hAnsi="Times New Roman"/>
                <w:b/>
              </w:rPr>
            </w:pPr>
            <w:r w:rsidRPr="00BD4398">
              <w:rPr>
                <w:rFonts w:ascii="Times New Roman" w:hAnsi="Times New Roman" w:hint="eastAsia"/>
                <w:b/>
              </w:rPr>
              <w:t>论</w:t>
            </w:r>
          </w:p>
          <w:p w:rsidR="0027415E" w:rsidRPr="00BD4398" w:rsidRDefault="0027415E" w:rsidP="00E80204">
            <w:pPr>
              <w:jc w:val="center"/>
              <w:rPr>
                <w:rFonts w:ascii="Times New Roman" w:hAnsi="Times New Roman"/>
                <w:b/>
              </w:rPr>
            </w:pPr>
            <w:r w:rsidRPr="00BD4398">
              <w:rPr>
                <w:rFonts w:ascii="Times New Roman" w:hAnsi="Times New Roman" w:hint="eastAsia"/>
                <w:b/>
              </w:rPr>
              <w:t>课</w:t>
            </w:r>
          </w:p>
        </w:tc>
        <w:tc>
          <w:tcPr>
            <w:tcW w:w="881" w:type="dxa"/>
            <w:vAlign w:val="center"/>
          </w:tcPr>
          <w:p w:rsidR="0027415E" w:rsidRPr="00BD4398" w:rsidRDefault="0027415E" w:rsidP="00E80204">
            <w:pPr>
              <w:jc w:val="center"/>
              <w:rPr>
                <w:rFonts w:ascii="Times New Roman" w:hAnsi="Times New Roman"/>
                <w:b/>
              </w:rPr>
            </w:pPr>
            <w:r w:rsidRPr="00BD4398">
              <w:rPr>
                <w:rFonts w:ascii="Times New Roman" w:hAnsi="Times New Roman" w:hint="eastAsia"/>
                <w:b/>
              </w:rPr>
              <w:t>实验</w:t>
            </w:r>
          </w:p>
        </w:tc>
        <w:tc>
          <w:tcPr>
            <w:tcW w:w="881" w:type="dxa"/>
            <w:vAlign w:val="center"/>
          </w:tcPr>
          <w:p w:rsidR="0027415E" w:rsidRPr="00BD4398" w:rsidRDefault="0027415E" w:rsidP="00E80204">
            <w:pPr>
              <w:jc w:val="center"/>
              <w:rPr>
                <w:rFonts w:ascii="Times New Roman" w:hAnsi="Times New Roman"/>
                <w:b/>
              </w:rPr>
            </w:pPr>
            <w:r w:rsidRPr="00BD4398">
              <w:rPr>
                <w:rFonts w:ascii="Times New Roman" w:hAnsi="Times New Roman" w:hint="eastAsia"/>
                <w:b/>
              </w:rPr>
              <w:t>其他教学环节</w:t>
            </w:r>
          </w:p>
        </w:tc>
        <w:tc>
          <w:tcPr>
            <w:tcW w:w="881" w:type="dxa"/>
            <w:vAlign w:val="center"/>
          </w:tcPr>
          <w:p w:rsidR="0027415E" w:rsidRPr="00BD4398" w:rsidRDefault="0027415E" w:rsidP="00E80204">
            <w:pPr>
              <w:jc w:val="center"/>
              <w:rPr>
                <w:rFonts w:ascii="Times New Roman" w:hAnsi="Times New Roman"/>
                <w:b/>
              </w:rPr>
            </w:pPr>
            <w:r w:rsidRPr="00BD4398">
              <w:rPr>
                <w:rFonts w:ascii="Times New Roman" w:hAnsi="Times New Roman" w:hint="eastAsia"/>
                <w:b/>
              </w:rPr>
              <w:t>小</w:t>
            </w:r>
          </w:p>
          <w:p w:rsidR="0027415E" w:rsidRPr="00BD4398" w:rsidRDefault="0027415E" w:rsidP="00E80204">
            <w:pPr>
              <w:jc w:val="center"/>
              <w:rPr>
                <w:rFonts w:ascii="Times New Roman" w:hAnsi="Times New Roman"/>
                <w:b/>
              </w:rPr>
            </w:pPr>
          </w:p>
          <w:p w:rsidR="0027415E" w:rsidRPr="00BD4398" w:rsidRDefault="0027415E" w:rsidP="00E80204">
            <w:pPr>
              <w:jc w:val="center"/>
              <w:rPr>
                <w:rFonts w:ascii="Times New Roman" w:hAnsi="Times New Roman"/>
                <w:b/>
              </w:rPr>
            </w:pPr>
            <w:r w:rsidRPr="00BD4398">
              <w:rPr>
                <w:rFonts w:ascii="Times New Roman" w:hAnsi="Times New Roman" w:hint="eastAsia"/>
                <w:b/>
              </w:rPr>
              <w:t>计</w:t>
            </w:r>
          </w:p>
        </w:tc>
      </w:tr>
      <w:tr w:rsidR="0027415E" w:rsidRPr="00BD4398" w:rsidTr="00E80204">
        <w:trPr>
          <w:trHeight w:val="510"/>
        </w:trPr>
        <w:tc>
          <w:tcPr>
            <w:tcW w:w="3049" w:type="dxa"/>
            <w:vAlign w:val="center"/>
          </w:tcPr>
          <w:p w:rsidR="0027415E" w:rsidRDefault="0027415E" w:rsidP="00E80204">
            <w:pPr>
              <w:tabs>
                <w:tab w:val="left" w:pos="0"/>
              </w:tabs>
              <w:spacing w:line="360" w:lineRule="exact"/>
              <w:jc w:val="center"/>
              <w:rPr>
                <w:rFonts w:ascii="Times New Roman" w:hAnsi="Times New Roman"/>
              </w:rPr>
            </w:pPr>
            <w:r w:rsidRPr="00BD4398">
              <w:rPr>
                <w:rFonts w:ascii="Times New Roman" w:hAnsi="Times New Roman" w:hint="eastAsia"/>
                <w:sz w:val="24"/>
              </w:rPr>
              <w:t>第一章</w:t>
            </w:r>
          </w:p>
          <w:p w:rsidR="0091090A" w:rsidRDefault="0091090A" w:rsidP="00E80204">
            <w:pPr>
              <w:tabs>
                <w:tab w:val="left" w:pos="0"/>
              </w:tabs>
              <w:spacing w:line="360" w:lineRule="exact"/>
              <w:jc w:val="center"/>
              <w:rPr>
                <w:rFonts w:ascii="Times New Roman" w:hAnsi="Times New Roman"/>
              </w:rPr>
            </w:pPr>
            <w:r>
              <w:rPr>
                <w:rFonts w:ascii="Times New Roman" w:hAnsi="Times New Roman" w:hint="eastAsia"/>
                <w:sz w:val="24"/>
              </w:rPr>
              <w:t>法的价值</w:t>
            </w:r>
          </w:p>
          <w:p w:rsidR="0091090A" w:rsidRDefault="0091090A" w:rsidP="00E80204">
            <w:pPr>
              <w:tabs>
                <w:tab w:val="left" w:pos="0"/>
              </w:tabs>
              <w:spacing w:line="360" w:lineRule="exact"/>
              <w:jc w:val="center"/>
              <w:rPr>
                <w:rFonts w:ascii="Times New Roman" w:hAnsi="Times New Roman"/>
              </w:rPr>
            </w:pPr>
            <w:r>
              <w:rPr>
                <w:rFonts w:ascii="Times New Roman" w:hAnsi="Times New Roman" w:hint="eastAsia"/>
                <w:sz w:val="24"/>
              </w:rPr>
              <w:t>法与秩序</w:t>
            </w:r>
          </w:p>
          <w:p w:rsidR="0091090A" w:rsidRDefault="0091090A" w:rsidP="00E80204">
            <w:pPr>
              <w:tabs>
                <w:tab w:val="left" w:pos="0"/>
              </w:tabs>
              <w:spacing w:line="360" w:lineRule="exact"/>
              <w:jc w:val="center"/>
              <w:rPr>
                <w:rFonts w:ascii="Times New Roman" w:hAnsi="Times New Roman"/>
              </w:rPr>
            </w:pPr>
            <w:r>
              <w:rPr>
                <w:rFonts w:ascii="Times New Roman" w:hAnsi="Times New Roman" w:hint="eastAsia"/>
                <w:sz w:val="24"/>
              </w:rPr>
              <w:t>法与自由</w:t>
            </w:r>
          </w:p>
          <w:p w:rsidR="0091090A" w:rsidRDefault="0091090A" w:rsidP="00E80204">
            <w:pPr>
              <w:tabs>
                <w:tab w:val="left" w:pos="0"/>
              </w:tabs>
              <w:spacing w:line="360" w:lineRule="exact"/>
              <w:jc w:val="center"/>
              <w:rPr>
                <w:rFonts w:ascii="Times New Roman" w:hAnsi="Times New Roman"/>
              </w:rPr>
            </w:pPr>
            <w:r>
              <w:rPr>
                <w:rFonts w:ascii="Times New Roman" w:hAnsi="Times New Roman" w:hint="eastAsia"/>
                <w:sz w:val="24"/>
              </w:rPr>
              <w:t>法与平等</w:t>
            </w:r>
          </w:p>
          <w:p w:rsidR="0091090A" w:rsidRDefault="0091090A" w:rsidP="00E80204">
            <w:pPr>
              <w:tabs>
                <w:tab w:val="left" w:pos="0"/>
              </w:tabs>
              <w:spacing w:line="360" w:lineRule="exact"/>
              <w:jc w:val="center"/>
              <w:rPr>
                <w:rFonts w:ascii="Times New Roman" w:hAnsi="Times New Roman"/>
              </w:rPr>
            </w:pPr>
            <w:r>
              <w:rPr>
                <w:rFonts w:ascii="Times New Roman" w:hAnsi="Times New Roman" w:hint="eastAsia"/>
                <w:sz w:val="24"/>
              </w:rPr>
              <w:t>法与人权</w:t>
            </w:r>
          </w:p>
          <w:p w:rsidR="0091090A" w:rsidRPr="00BD4398" w:rsidRDefault="0091090A" w:rsidP="00E80204">
            <w:pPr>
              <w:tabs>
                <w:tab w:val="left" w:pos="0"/>
              </w:tabs>
              <w:spacing w:line="360" w:lineRule="exact"/>
              <w:jc w:val="center"/>
              <w:rPr>
                <w:rFonts w:ascii="Times New Roman" w:hAnsi="Times New Roman"/>
              </w:rPr>
            </w:pPr>
            <w:r>
              <w:rPr>
                <w:rFonts w:ascii="Times New Roman" w:hAnsi="Times New Roman" w:hint="eastAsia"/>
                <w:sz w:val="24"/>
              </w:rPr>
              <w:t>法与正义</w:t>
            </w:r>
          </w:p>
        </w:tc>
        <w:tc>
          <w:tcPr>
            <w:tcW w:w="881" w:type="dxa"/>
          </w:tcPr>
          <w:p w:rsidR="0027415E" w:rsidRDefault="0027415E" w:rsidP="00E80204">
            <w:pPr>
              <w:jc w:val="center"/>
              <w:rPr>
                <w:rFonts w:ascii="Times New Roman" w:hAnsi="Times New Roman"/>
              </w:rPr>
            </w:pPr>
          </w:p>
          <w:p w:rsidR="0091090A" w:rsidRDefault="0091090A" w:rsidP="00E80204">
            <w:pPr>
              <w:jc w:val="center"/>
              <w:rPr>
                <w:rFonts w:ascii="Times New Roman" w:hAnsi="Times New Roman"/>
              </w:rPr>
            </w:pPr>
            <w:r>
              <w:rPr>
                <w:rFonts w:ascii="Times New Roman" w:hAnsi="Times New Roman" w:hint="eastAsia"/>
              </w:rPr>
              <w:t>2</w:t>
            </w:r>
          </w:p>
          <w:p w:rsidR="0091090A" w:rsidRDefault="0091090A" w:rsidP="00E80204">
            <w:pPr>
              <w:jc w:val="center"/>
              <w:rPr>
                <w:rFonts w:ascii="Times New Roman" w:hAnsi="Times New Roman"/>
              </w:rPr>
            </w:pPr>
            <w:r>
              <w:rPr>
                <w:rFonts w:ascii="Times New Roman" w:hAnsi="Times New Roman" w:hint="eastAsia"/>
              </w:rPr>
              <w:t>1</w:t>
            </w:r>
          </w:p>
          <w:p w:rsidR="0091090A" w:rsidRDefault="0091090A" w:rsidP="00E80204">
            <w:pPr>
              <w:jc w:val="center"/>
              <w:rPr>
                <w:rFonts w:ascii="Times New Roman" w:hAnsi="Times New Roman"/>
              </w:rPr>
            </w:pPr>
            <w:r>
              <w:rPr>
                <w:rFonts w:ascii="Times New Roman" w:hAnsi="Times New Roman" w:hint="eastAsia"/>
              </w:rPr>
              <w:t>2</w:t>
            </w:r>
          </w:p>
          <w:p w:rsidR="0091090A" w:rsidRDefault="00B767F1" w:rsidP="00E80204">
            <w:pPr>
              <w:jc w:val="center"/>
              <w:rPr>
                <w:rFonts w:ascii="Times New Roman" w:hAnsi="Times New Roman"/>
              </w:rPr>
            </w:pPr>
            <w:r>
              <w:rPr>
                <w:rFonts w:ascii="Times New Roman" w:hAnsi="Times New Roman" w:hint="eastAsia"/>
              </w:rPr>
              <w:t>3</w:t>
            </w:r>
          </w:p>
          <w:p w:rsidR="0091090A" w:rsidRDefault="0001628C" w:rsidP="00E80204">
            <w:pPr>
              <w:jc w:val="center"/>
              <w:rPr>
                <w:rFonts w:ascii="Times New Roman" w:hAnsi="Times New Roman"/>
              </w:rPr>
            </w:pPr>
            <w:r>
              <w:rPr>
                <w:rFonts w:ascii="Times New Roman" w:hAnsi="Times New Roman" w:hint="eastAsia"/>
              </w:rPr>
              <w:t>2</w:t>
            </w:r>
          </w:p>
          <w:p w:rsidR="0091090A" w:rsidRPr="00BD4398" w:rsidRDefault="00B767F1" w:rsidP="00E80204">
            <w:pPr>
              <w:jc w:val="center"/>
              <w:rPr>
                <w:rFonts w:ascii="Times New Roman" w:hAnsi="Times New Roman"/>
              </w:rPr>
            </w:pPr>
            <w:r>
              <w:rPr>
                <w:rFonts w:ascii="Times New Roman" w:hAnsi="Times New Roman" w:hint="eastAsia"/>
              </w:rPr>
              <w:t>1</w:t>
            </w:r>
          </w:p>
        </w:tc>
        <w:tc>
          <w:tcPr>
            <w:tcW w:w="881" w:type="dxa"/>
          </w:tcPr>
          <w:p w:rsidR="0027415E" w:rsidRDefault="0027415E" w:rsidP="00E80204">
            <w:pPr>
              <w:jc w:val="center"/>
              <w:rPr>
                <w:rFonts w:ascii="Times New Roman" w:hAnsi="Times New Roman"/>
              </w:rPr>
            </w:pPr>
          </w:p>
          <w:p w:rsidR="0091090A" w:rsidRDefault="0091090A" w:rsidP="00E80204">
            <w:pPr>
              <w:jc w:val="center"/>
              <w:rPr>
                <w:rFonts w:ascii="Times New Roman" w:hAnsi="Times New Roman"/>
              </w:rPr>
            </w:pPr>
          </w:p>
          <w:p w:rsidR="0091090A" w:rsidRPr="00BD4398" w:rsidRDefault="0091090A" w:rsidP="00E80204">
            <w:pPr>
              <w:jc w:val="center"/>
              <w:rPr>
                <w:rFonts w:ascii="Times New Roman" w:hAnsi="Times New Roman"/>
              </w:rPr>
            </w:pPr>
          </w:p>
        </w:tc>
        <w:tc>
          <w:tcPr>
            <w:tcW w:w="881" w:type="dxa"/>
          </w:tcPr>
          <w:p w:rsidR="0027415E" w:rsidRDefault="0027415E" w:rsidP="00E80204">
            <w:pPr>
              <w:jc w:val="center"/>
              <w:rPr>
                <w:rFonts w:ascii="Times New Roman" w:hAnsi="Times New Roman"/>
              </w:rPr>
            </w:pPr>
          </w:p>
          <w:p w:rsidR="0091090A" w:rsidRDefault="0091090A" w:rsidP="00E80204">
            <w:pPr>
              <w:jc w:val="center"/>
              <w:rPr>
                <w:rFonts w:ascii="Times New Roman" w:hAnsi="Times New Roman"/>
              </w:rPr>
            </w:pPr>
          </w:p>
          <w:p w:rsidR="0091090A" w:rsidRDefault="0091090A" w:rsidP="00E80204">
            <w:pPr>
              <w:jc w:val="center"/>
              <w:rPr>
                <w:rFonts w:ascii="Times New Roman" w:hAnsi="Times New Roman"/>
              </w:rPr>
            </w:pPr>
            <w:r>
              <w:rPr>
                <w:rFonts w:ascii="Times New Roman" w:hAnsi="Times New Roman" w:hint="eastAsia"/>
              </w:rPr>
              <w:t>1</w:t>
            </w:r>
          </w:p>
          <w:p w:rsidR="00F947D6" w:rsidRDefault="00F947D6" w:rsidP="00E80204">
            <w:pPr>
              <w:jc w:val="center"/>
              <w:rPr>
                <w:rFonts w:ascii="Times New Roman" w:hAnsi="Times New Roman"/>
              </w:rPr>
            </w:pPr>
          </w:p>
          <w:p w:rsidR="00F947D6" w:rsidRDefault="00F947D6" w:rsidP="00F947D6">
            <w:pPr>
              <w:rPr>
                <w:rFonts w:ascii="Times New Roman" w:hAnsi="Times New Roman"/>
              </w:rPr>
            </w:pPr>
            <w:r>
              <w:rPr>
                <w:rFonts w:ascii="Times New Roman" w:hAnsi="Times New Roman" w:hint="eastAsia"/>
              </w:rPr>
              <w:t xml:space="preserve">  1</w:t>
            </w:r>
          </w:p>
          <w:p w:rsidR="00F947D6" w:rsidRDefault="00F947D6" w:rsidP="00F947D6">
            <w:pPr>
              <w:rPr>
                <w:rFonts w:ascii="Times New Roman" w:hAnsi="Times New Roman"/>
              </w:rPr>
            </w:pPr>
          </w:p>
          <w:p w:rsidR="0091090A" w:rsidRPr="00BD4398" w:rsidRDefault="00F947D6" w:rsidP="00F947D6">
            <w:pPr>
              <w:rPr>
                <w:rFonts w:ascii="Times New Roman" w:hAnsi="Times New Roman"/>
              </w:rPr>
            </w:pPr>
            <w:r>
              <w:rPr>
                <w:rFonts w:ascii="Times New Roman" w:hAnsi="Times New Roman" w:hint="eastAsia"/>
              </w:rPr>
              <w:t xml:space="preserve">  1</w:t>
            </w:r>
          </w:p>
        </w:tc>
        <w:tc>
          <w:tcPr>
            <w:tcW w:w="881" w:type="dxa"/>
          </w:tcPr>
          <w:p w:rsidR="0027415E" w:rsidRPr="00BD4398" w:rsidRDefault="0027415E" w:rsidP="00E80204">
            <w:pPr>
              <w:jc w:val="center"/>
              <w:rPr>
                <w:rFonts w:ascii="Times New Roman" w:hAnsi="Times New Roman"/>
              </w:rPr>
            </w:pPr>
          </w:p>
        </w:tc>
        <w:tc>
          <w:tcPr>
            <w:tcW w:w="881" w:type="dxa"/>
          </w:tcPr>
          <w:p w:rsidR="0027415E" w:rsidRPr="00BD4398" w:rsidRDefault="0027415E" w:rsidP="00E80204">
            <w:pPr>
              <w:jc w:val="center"/>
              <w:rPr>
                <w:rFonts w:ascii="Times New Roman" w:hAnsi="Times New Roman"/>
              </w:rPr>
            </w:pPr>
          </w:p>
        </w:tc>
        <w:tc>
          <w:tcPr>
            <w:tcW w:w="881" w:type="dxa"/>
          </w:tcPr>
          <w:p w:rsidR="0027415E" w:rsidRDefault="0027415E" w:rsidP="00E80204">
            <w:pPr>
              <w:jc w:val="center"/>
              <w:rPr>
                <w:rFonts w:ascii="Times New Roman" w:hAnsi="Times New Roman"/>
              </w:rPr>
            </w:pPr>
          </w:p>
          <w:p w:rsidR="0091090A" w:rsidRDefault="0091090A" w:rsidP="00E80204">
            <w:pPr>
              <w:jc w:val="center"/>
              <w:rPr>
                <w:rFonts w:ascii="Times New Roman" w:hAnsi="Times New Roman"/>
              </w:rPr>
            </w:pPr>
            <w:r>
              <w:rPr>
                <w:rFonts w:ascii="Times New Roman" w:hAnsi="Times New Roman" w:hint="eastAsia"/>
              </w:rPr>
              <w:t>2</w:t>
            </w:r>
          </w:p>
          <w:p w:rsidR="0091090A" w:rsidRDefault="0091090A" w:rsidP="00E80204">
            <w:pPr>
              <w:jc w:val="center"/>
              <w:rPr>
                <w:rFonts w:ascii="Times New Roman" w:hAnsi="Times New Roman"/>
              </w:rPr>
            </w:pPr>
            <w:r>
              <w:rPr>
                <w:rFonts w:ascii="Times New Roman" w:hAnsi="Times New Roman" w:hint="eastAsia"/>
              </w:rPr>
              <w:t>2</w:t>
            </w:r>
          </w:p>
          <w:p w:rsidR="00F947D6" w:rsidRDefault="00F947D6" w:rsidP="00E80204">
            <w:pPr>
              <w:jc w:val="center"/>
              <w:rPr>
                <w:rFonts w:ascii="Times New Roman" w:hAnsi="Times New Roman"/>
              </w:rPr>
            </w:pPr>
            <w:r>
              <w:rPr>
                <w:rFonts w:ascii="Times New Roman" w:hAnsi="Times New Roman" w:hint="eastAsia"/>
              </w:rPr>
              <w:t>2</w:t>
            </w:r>
          </w:p>
          <w:p w:rsidR="00F947D6" w:rsidRDefault="00B767F1" w:rsidP="00E80204">
            <w:pPr>
              <w:jc w:val="center"/>
              <w:rPr>
                <w:rFonts w:ascii="Times New Roman" w:hAnsi="Times New Roman"/>
              </w:rPr>
            </w:pPr>
            <w:r>
              <w:rPr>
                <w:rFonts w:ascii="Times New Roman" w:hAnsi="Times New Roman" w:hint="eastAsia"/>
              </w:rPr>
              <w:t>4</w:t>
            </w:r>
          </w:p>
          <w:p w:rsidR="00F947D6" w:rsidRDefault="0001628C" w:rsidP="00E80204">
            <w:pPr>
              <w:jc w:val="center"/>
              <w:rPr>
                <w:rFonts w:ascii="Times New Roman" w:hAnsi="Times New Roman"/>
              </w:rPr>
            </w:pPr>
            <w:r>
              <w:rPr>
                <w:rFonts w:ascii="Times New Roman" w:hAnsi="Times New Roman" w:hint="eastAsia"/>
              </w:rPr>
              <w:t>2</w:t>
            </w:r>
          </w:p>
          <w:p w:rsidR="00F947D6" w:rsidRPr="00BD4398" w:rsidRDefault="00B767F1" w:rsidP="00E80204">
            <w:pPr>
              <w:jc w:val="center"/>
              <w:rPr>
                <w:rFonts w:ascii="Times New Roman" w:hAnsi="Times New Roman"/>
              </w:rPr>
            </w:pPr>
            <w:r>
              <w:rPr>
                <w:rFonts w:ascii="Times New Roman" w:hAnsi="Times New Roman" w:hint="eastAsia"/>
              </w:rPr>
              <w:t>2</w:t>
            </w:r>
          </w:p>
        </w:tc>
      </w:tr>
      <w:tr w:rsidR="0027415E" w:rsidRPr="00BD4398" w:rsidTr="00E80204">
        <w:trPr>
          <w:trHeight w:val="510"/>
        </w:trPr>
        <w:tc>
          <w:tcPr>
            <w:tcW w:w="3049" w:type="dxa"/>
            <w:vAlign w:val="center"/>
          </w:tcPr>
          <w:p w:rsidR="0027415E" w:rsidRDefault="0027415E" w:rsidP="00E80204">
            <w:pPr>
              <w:tabs>
                <w:tab w:val="left" w:pos="0"/>
              </w:tabs>
              <w:spacing w:line="360" w:lineRule="exact"/>
              <w:jc w:val="center"/>
              <w:rPr>
                <w:rFonts w:ascii="Times New Roman" w:hAnsi="Times New Roman"/>
              </w:rPr>
            </w:pPr>
            <w:r w:rsidRPr="00BD4398">
              <w:rPr>
                <w:rFonts w:ascii="Times New Roman" w:hAnsi="Times New Roman" w:hint="eastAsia"/>
                <w:sz w:val="24"/>
              </w:rPr>
              <w:t>第二章</w:t>
            </w:r>
          </w:p>
          <w:p w:rsidR="00F947D6" w:rsidRDefault="00F947D6" w:rsidP="00E80204">
            <w:pPr>
              <w:tabs>
                <w:tab w:val="left" w:pos="0"/>
              </w:tabs>
              <w:spacing w:line="360" w:lineRule="exact"/>
              <w:jc w:val="center"/>
              <w:rPr>
                <w:rFonts w:ascii="Times New Roman" w:hAnsi="Times New Roman"/>
              </w:rPr>
            </w:pPr>
            <w:r>
              <w:rPr>
                <w:rFonts w:ascii="Times New Roman" w:hAnsi="Times New Roman" w:hint="eastAsia"/>
                <w:sz w:val="24"/>
              </w:rPr>
              <w:lastRenderedPageBreak/>
              <w:t>法律解释</w:t>
            </w:r>
          </w:p>
          <w:p w:rsidR="00F947D6" w:rsidRDefault="00F947D6" w:rsidP="00E80204">
            <w:pPr>
              <w:tabs>
                <w:tab w:val="left" w:pos="0"/>
              </w:tabs>
              <w:spacing w:line="360" w:lineRule="exact"/>
              <w:jc w:val="center"/>
              <w:rPr>
                <w:rFonts w:ascii="Times New Roman" w:hAnsi="Times New Roman"/>
              </w:rPr>
            </w:pPr>
            <w:r>
              <w:rPr>
                <w:rFonts w:ascii="Times New Roman" w:hAnsi="Times New Roman" w:hint="eastAsia"/>
                <w:sz w:val="24"/>
              </w:rPr>
              <w:t>法律推理</w:t>
            </w:r>
          </w:p>
          <w:p w:rsidR="00F947D6" w:rsidRPr="00BD4398" w:rsidRDefault="00F947D6" w:rsidP="00E80204">
            <w:pPr>
              <w:tabs>
                <w:tab w:val="left" w:pos="0"/>
              </w:tabs>
              <w:spacing w:line="360" w:lineRule="exact"/>
              <w:jc w:val="center"/>
              <w:rPr>
                <w:rFonts w:ascii="Times New Roman" w:hAnsi="Times New Roman"/>
              </w:rPr>
            </w:pPr>
            <w:r>
              <w:rPr>
                <w:rFonts w:ascii="Times New Roman" w:hAnsi="Times New Roman" w:hint="eastAsia"/>
                <w:sz w:val="24"/>
              </w:rPr>
              <w:t>法律论证</w:t>
            </w:r>
          </w:p>
        </w:tc>
        <w:tc>
          <w:tcPr>
            <w:tcW w:w="881" w:type="dxa"/>
          </w:tcPr>
          <w:p w:rsidR="0027415E" w:rsidRDefault="0027415E" w:rsidP="00E80204">
            <w:pPr>
              <w:jc w:val="center"/>
              <w:rPr>
                <w:rFonts w:ascii="Times New Roman" w:hAnsi="Times New Roman"/>
              </w:rPr>
            </w:pPr>
          </w:p>
          <w:p w:rsidR="00F947D6" w:rsidRDefault="00F947D6" w:rsidP="00E80204">
            <w:pPr>
              <w:jc w:val="center"/>
              <w:rPr>
                <w:rFonts w:ascii="Times New Roman" w:hAnsi="Times New Roman"/>
              </w:rPr>
            </w:pPr>
            <w:r>
              <w:rPr>
                <w:rFonts w:ascii="Times New Roman" w:hAnsi="Times New Roman" w:hint="eastAsia"/>
              </w:rPr>
              <w:lastRenderedPageBreak/>
              <w:t>2</w:t>
            </w:r>
          </w:p>
          <w:p w:rsidR="00F947D6" w:rsidRDefault="00C94DC0" w:rsidP="00E80204">
            <w:pPr>
              <w:jc w:val="center"/>
              <w:rPr>
                <w:rFonts w:ascii="Times New Roman" w:hAnsi="Times New Roman"/>
              </w:rPr>
            </w:pPr>
            <w:r>
              <w:rPr>
                <w:rFonts w:ascii="Times New Roman" w:hAnsi="Times New Roman" w:hint="eastAsia"/>
              </w:rPr>
              <w:t>1</w:t>
            </w:r>
          </w:p>
          <w:p w:rsidR="00F947D6" w:rsidRPr="00BD4398" w:rsidRDefault="00C94DC0" w:rsidP="00E80204">
            <w:pPr>
              <w:jc w:val="center"/>
              <w:rPr>
                <w:rFonts w:ascii="Times New Roman" w:hAnsi="Times New Roman"/>
              </w:rPr>
            </w:pPr>
            <w:r>
              <w:rPr>
                <w:rFonts w:ascii="Times New Roman" w:hAnsi="Times New Roman" w:hint="eastAsia"/>
              </w:rPr>
              <w:t>2</w:t>
            </w:r>
          </w:p>
        </w:tc>
        <w:tc>
          <w:tcPr>
            <w:tcW w:w="881" w:type="dxa"/>
          </w:tcPr>
          <w:p w:rsidR="0027415E" w:rsidRPr="00BD4398" w:rsidRDefault="0027415E" w:rsidP="00E80204">
            <w:pPr>
              <w:jc w:val="center"/>
              <w:rPr>
                <w:rFonts w:ascii="Times New Roman" w:hAnsi="Times New Roman"/>
              </w:rPr>
            </w:pPr>
          </w:p>
        </w:tc>
        <w:tc>
          <w:tcPr>
            <w:tcW w:w="881" w:type="dxa"/>
          </w:tcPr>
          <w:p w:rsidR="0027415E" w:rsidRDefault="0027415E" w:rsidP="00E80204">
            <w:pPr>
              <w:jc w:val="center"/>
              <w:rPr>
                <w:rFonts w:ascii="Times New Roman" w:hAnsi="Times New Roman"/>
              </w:rPr>
            </w:pPr>
          </w:p>
          <w:p w:rsidR="00F947D6" w:rsidRDefault="00F947D6" w:rsidP="00E80204">
            <w:pPr>
              <w:jc w:val="center"/>
              <w:rPr>
                <w:rFonts w:ascii="Times New Roman" w:hAnsi="Times New Roman"/>
              </w:rPr>
            </w:pPr>
          </w:p>
          <w:p w:rsidR="00F947D6" w:rsidRDefault="00C94DC0" w:rsidP="00E80204">
            <w:pPr>
              <w:jc w:val="center"/>
              <w:rPr>
                <w:rFonts w:ascii="Times New Roman" w:hAnsi="Times New Roman"/>
              </w:rPr>
            </w:pPr>
            <w:r>
              <w:rPr>
                <w:rFonts w:ascii="Times New Roman" w:hAnsi="Times New Roman" w:hint="eastAsia"/>
              </w:rPr>
              <w:t>1</w:t>
            </w:r>
          </w:p>
          <w:p w:rsidR="00F947D6" w:rsidRPr="00BD4398" w:rsidRDefault="00F947D6" w:rsidP="00F947D6">
            <w:pPr>
              <w:jc w:val="center"/>
              <w:rPr>
                <w:rFonts w:ascii="Times New Roman" w:hAnsi="Times New Roman"/>
              </w:rPr>
            </w:pPr>
          </w:p>
        </w:tc>
        <w:tc>
          <w:tcPr>
            <w:tcW w:w="881" w:type="dxa"/>
          </w:tcPr>
          <w:p w:rsidR="0027415E" w:rsidRPr="00BD4398" w:rsidRDefault="0027415E" w:rsidP="00E80204">
            <w:pPr>
              <w:jc w:val="center"/>
              <w:rPr>
                <w:rFonts w:ascii="Times New Roman" w:hAnsi="Times New Roman"/>
              </w:rPr>
            </w:pPr>
          </w:p>
        </w:tc>
        <w:tc>
          <w:tcPr>
            <w:tcW w:w="881" w:type="dxa"/>
          </w:tcPr>
          <w:p w:rsidR="0027415E" w:rsidRPr="00BD4398" w:rsidRDefault="0027415E" w:rsidP="00E80204">
            <w:pPr>
              <w:jc w:val="center"/>
              <w:rPr>
                <w:rFonts w:ascii="Times New Roman" w:hAnsi="Times New Roman"/>
              </w:rPr>
            </w:pPr>
          </w:p>
        </w:tc>
        <w:tc>
          <w:tcPr>
            <w:tcW w:w="881" w:type="dxa"/>
          </w:tcPr>
          <w:p w:rsidR="0091090A" w:rsidRDefault="0091090A" w:rsidP="0091090A">
            <w:pPr>
              <w:jc w:val="center"/>
              <w:rPr>
                <w:rFonts w:ascii="Times New Roman" w:hAnsi="Times New Roman"/>
              </w:rPr>
            </w:pPr>
          </w:p>
          <w:p w:rsidR="00F947D6" w:rsidRDefault="00F947D6" w:rsidP="0091090A">
            <w:pPr>
              <w:jc w:val="center"/>
              <w:rPr>
                <w:rFonts w:ascii="Times New Roman" w:hAnsi="Times New Roman"/>
              </w:rPr>
            </w:pPr>
            <w:r>
              <w:rPr>
                <w:rFonts w:ascii="Times New Roman" w:hAnsi="Times New Roman" w:hint="eastAsia"/>
              </w:rPr>
              <w:lastRenderedPageBreak/>
              <w:t>2</w:t>
            </w:r>
          </w:p>
          <w:p w:rsidR="00F947D6" w:rsidRDefault="00F947D6" w:rsidP="0091090A">
            <w:pPr>
              <w:jc w:val="center"/>
              <w:rPr>
                <w:rFonts w:ascii="Times New Roman" w:hAnsi="Times New Roman"/>
              </w:rPr>
            </w:pPr>
            <w:r>
              <w:rPr>
                <w:rFonts w:ascii="Times New Roman" w:hAnsi="Times New Roman" w:hint="eastAsia"/>
              </w:rPr>
              <w:t>2</w:t>
            </w:r>
          </w:p>
          <w:p w:rsidR="00F947D6" w:rsidRPr="00BD4398" w:rsidRDefault="00F947D6" w:rsidP="0091090A">
            <w:pPr>
              <w:jc w:val="center"/>
              <w:rPr>
                <w:rFonts w:ascii="Times New Roman" w:hAnsi="Times New Roman"/>
              </w:rPr>
            </w:pPr>
            <w:r>
              <w:rPr>
                <w:rFonts w:ascii="Times New Roman" w:hAnsi="Times New Roman" w:hint="eastAsia"/>
              </w:rPr>
              <w:t>2</w:t>
            </w:r>
          </w:p>
        </w:tc>
      </w:tr>
      <w:tr w:rsidR="0027415E" w:rsidRPr="00BD4398" w:rsidTr="00E80204">
        <w:trPr>
          <w:trHeight w:val="510"/>
        </w:trPr>
        <w:tc>
          <w:tcPr>
            <w:tcW w:w="3049" w:type="dxa"/>
            <w:vAlign w:val="center"/>
          </w:tcPr>
          <w:p w:rsidR="00F947D6" w:rsidRDefault="0001628C" w:rsidP="0001628C">
            <w:pPr>
              <w:tabs>
                <w:tab w:val="left" w:pos="0"/>
              </w:tabs>
              <w:spacing w:line="360" w:lineRule="exact"/>
              <w:jc w:val="center"/>
              <w:rPr>
                <w:rFonts w:ascii="Times New Roman" w:hAnsi="Times New Roman"/>
              </w:rPr>
            </w:pPr>
            <w:r w:rsidRPr="0001628C">
              <w:rPr>
                <w:rFonts w:ascii="Times New Roman" w:hAnsi="Times New Roman" w:hint="eastAsia"/>
                <w:sz w:val="24"/>
              </w:rPr>
              <w:lastRenderedPageBreak/>
              <w:t>第三章</w:t>
            </w:r>
          </w:p>
          <w:p w:rsidR="0001628C" w:rsidRPr="0001628C" w:rsidRDefault="0001628C" w:rsidP="0001628C">
            <w:pPr>
              <w:tabs>
                <w:tab w:val="left" w:pos="0"/>
              </w:tabs>
              <w:spacing w:line="360" w:lineRule="exact"/>
              <w:jc w:val="center"/>
              <w:rPr>
                <w:rFonts w:ascii="Times New Roman" w:hAnsi="Times New Roman"/>
              </w:rPr>
            </w:pPr>
            <w:r>
              <w:rPr>
                <w:rFonts w:ascii="Times New Roman" w:hAnsi="Times New Roman" w:hint="eastAsia"/>
                <w:sz w:val="24"/>
              </w:rPr>
              <w:t>法与民主政治</w:t>
            </w:r>
          </w:p>
        </w:tc>
        <w:tc>
          <w:tcPr>
            <w:tcW w:w="881" w:type="dxa"/>
          </w:tcPr>
          <w:p w:rsidR="0027415E" w:rsidRDefault="0027415E" w:rsidP="00E80204">
            <w:pPr>
              <w:jc w:val="center"/>
              <w:rPr>
                <w:rFonts w:ascii="Times New Roman" w:hAnsi="Times New Roman"/>
              </w:rPr>
            </w:pPr>
          </w:p>
          <w:p w:rsidR="0001628C" w:rsidRPr="00BD4398" w:rsidRDefault="0001628C" w:rsidP="00E80204">
            <w:pPr>
              <w:jc w:val="center"/>
              <w:rPr>
                <w:rFonts w:ascii="Times New Roman" w:hAnsi="Times New Roman"/>
              </w:rPr>
            </w:pPr>
            <w:r>
              <w:rPr>
                <w:rFonts w:ascii="Times New Roman" w:hAnsi="Times New Roman" w:hint="eastAsia"/>
              </w:rPr>
              <w:t>2</w:t>
            </w:r>
          </w:p>
        </w:tc>
        <w:tc>
          <w:tcPr>
            <w:tcW w:w="881" w:type="dxa"/>
          </w:tcPr>
          <w:p w:rsidR="0027415E" w:rsidRPr="00BD4398" w:rsidRDefault="0027415E" w:rsidP="00E80204">
            <w:pPr>
              <w:jc w:val="center"/>
              <w:rPr>
                <w:rFonts w:ascii="Times New Roman" w:hAnsi="Times New Roman"/>
              </w:rPr>
            </w:pPr>
          </w:p>
        </w:tc>
        <w:tc>
          <w:tcPr>
            <w:tcW w:w="881" w:type="dxa"/>
          </w:tcPr>
          <w:p w:rsidR="0027415E" w:rsidRDefault="0027415E" w:rsidP="00E80204">
            <w:pPr>
              <w:jc w:val="center"/>
              <w:rPr>
                <w:rFonts w:ascii="Times New Roman" w:hAnsi="Times New Roman"/>
              </w:rPr>
            </w:pPr>
          </w:p>
          <w:p w:rsidR="0001628C" w:rsidRPr="00BD4398" w:rsidRDefault="0001628C" w:rsidP="00E80204">
            <w:pPr>
              <w:jc w:val="center"/>
              <w:rPr>
                <w:rFonts w:ascii="Times New Roman" w:hAnsi="Times New Roman"/>
              </w:rPr>
            </w:pPr>
          </w:p>
        </w:tc>
        <w:tc>
          <w:tcPr>
            <w:tcW w:w="881" w:type="dxa"/>
          </w:tcPr>
          <w:p w:rsidR="0027415E" w:rsidRPr="00BD4398" w:rsidRDefault="0027415E" w:rsidP="00E80204">
            <w:pPr>
              <w:jc w:val="center"/>
              <w:rPr>
                <w:rFonts w:ascii="Times New Roman" w:hAnsi="Times New Roman"/>
              </w:rPr>
            </w:pPr>
          </w:p>
        </w:tc>
        <w:tc>
          <w:tcPr>
            <w:tcW w:w="881" w:type="dxa"/>
          </w:tcPr>
          <w:p w:rsidR="0027415E" w:rsidRPr="00BD4398" w:rsidRDefault="0027415E" w:rsidP="00E80204">
            <w:pPr>
              <w:jc w:val="center"/>
              <w:rPr>
                <w:rFonts w:ascii="Times New Roman" w:hAnsi="Times New Roman"/>
              </w:rPr>
            </w:pPr>
          </w:p>
        </w:tc>
        <w:tc>
          <w:tcPr>
            <w:tcW w:w="881" w:type="dxa"/>
          </w:tcPr>
          <w:p w:rsidR="0027415E" w:rsidRDefault="0027415E" w:rsidP="00E80204">
            <w:pPr>
              <w:jc w:val="center"/>
              <w:rPr>
                <w:rFonts w:ascii="Times New Roman" w:hAnsi="Times New Roman"/>
              </w:rPr>
            </w:pPr>
          </w:p>
          <w:p w:rsidR="0001628C" w:rsidRPr="00BD4398" w:rsidRDefault="0001628C" w:rsidP="00E80204">
            <w:pPr>
              <w:jc w:val="center"/>
              <w:rPr>
                <w:rFonts w:ascii="Times New Roman" w:hAnsi="Times New Roman"/>
              </w:rPr>
            </w:pPr>
            <w:r>
              <w:rPr>
                <w:rFonts w:ascii="Times New Roman" w:hAnsi="Times New Roman" w:hint="eastAsia"/>
              </w:rPr>
              <w:t>2</w:t>
            </w:r>
          </w:p>
        </w:tc>
      </w:tr>
      <w:tr w:rsidR="0027415E" w:rsidRPr="00BD4398" w:rsidTr="00E80204">
        <w:trPr>
          <w:trHeight w:val="510"/>
        </w:trPr>
        <w:tc>
          <w:tcPr>
            <w:tcW w:w="3049" w:type="dxa"/>
            <w:vAlign w:val="center"/>
          </w:tcPr>
          <w:p w:rsidR="0001628C" w:rsidRDefault="0001628C" w:rsidP="0001628C">
            <w:pPr>
              <w:tabs>
                <w:tab w:val="left" w:pos="0"/>
              </w:tabs>
              <w:spacing w:line="360" w:lineRule="exact"/>
              <w:jc w:val="center"/>
              <w:rPr>
                <w:rFonts w:ascii="Times New Roman" w:hAnsi="Times New Roman"/>
              </w:rPr>
            </w:pPr>
            <w:r>
              <w:rPr>
                <w:rFonts w:ascii="Times New Roman" w:hAnsi="Times New Roman" w:hint="eastAsia"/>
                <w:sz w:val="24"/>
              </w:rPr>
              <w:t>第四</w:t>
            </w:r>
            <w:r w:rsidRPr="00F947D6">
              <w:rPr>
                <w:rFonts w:ascii="Times New Roman" w:hAnsi="Times New Roman" w:hint="eastAsia"/>
                <w:sz w:val="24"/>
              </w:rPr>
              <w:t>章</w:t>
            </w:r>
          </w:p>
          <w:p w:rsidR="0001628C" w:rsidRDefault="0001628C" w:rsidP="005743F8">
            <w:pPr>
              <w:tabs>
                <w:tab w:val="left" w:pos="0"/>
              </w:tabs>
              <w:spacing w:line="360" w:lineRule="exact"/>
              <w:jc w:val="center"/>
              <w:rPr>
                <w:rFonts w:ascii="Times New Roman" w:hAnsi="Times New Roman"/>
              </w:rPr>
            </w:pPr>
            <w:r>
              <w:rPr>
                <w:rFonts w:ascii="Times New Roman" w:hAnsi="Times New Roman" w:hint="eastAsia"/>
                <w:sz w:val="24"/>
              </w:rPr>
              <w:t>法与道德</w:t>
            </w:r>
            <w:r w:rsidR="005743F8">
              <w:rPr>
                <w:rFonts w:ascii="Times New Roman" w:hAnsi="Times New Roman" w:hint="eastAsia"/>
                <w:sz w:val="24"/>
              </w:rPr>
              <w:t xml:space="preserve"> </w:t>
            </w:r>
          </w:p>
          <w:p w:rsidR="0001628C" w:rsidRPr="00F947D6" w:rsidRDefault="0001628C" w:rsidP="0001628C">
            <w:pPr>
              <w:tabs>
                <w:tab w:val="left" w:pos="0"/>
              </w:tabs>
              <w:spacing w:line="360" w:lineRule="exact"/>
              <w:jc w:val="center"/>
              <w:rPr>
                <w:rFonts w:ascii="Times New Roman" w:hAnsi="Times New Roman"/>
              </w:rPr>
            </w:pPr>
            <w:r>
              <w:rPr>
                <w:rFonts w:ascii="Times New Roman" w:hAnsi="Times New Roman" w:hint="eastAsia"/>
                <w:sz w:val="24"/>
              </w:rPr>
              <w:t>法律意识与法律文化</w:t>
            </w:r>
          </w:p>
          <w:p w:rsidR="0027415E" w:rsidRPr="00BD4398" w:rsidRDefault="0027415E" w:rsidP="0001628C">
            <w:pPr>
              <w:tabs>
                <w:tab w:val="left" w:pos="0"/>
              </w:tabs>
              <w:spacing w:line="360" w:lineRule="exact"/>
              <w:rPr>
                <w:rFonts w:ascii="Times New Roman" w:hAnsi="Times New Roman"/>
              </w:rPr>
            </w:pPr>
          </w:p>
        </w:tc>
        <w:tc>
          <w:tcPr>
            <w:tcW w:w="881" w:type="dxa"/>
          </w:tcPr>
          <w:p w:rsidR="00C94DC0" w:rsidRDefault="00C94DC0" w:rsidP="00C94DC0">
            <w:pPr>
              <w:rPr>
                <w:rFonts w:ascii="Times New Roman" w:hAnsi="Times New Roman"/>
              </w:rPr>
            </w:pPr>
          </w:p>
          <w:p w:rsidR="0001628C" w:rsidRDefault="00C94DC0" w:rsidP="005743F8">
            <w:pPr>
              <w:rPr>
                <w:rFonts w:ascii="Times New Roman" w:hAnsi="Times New Roman"/>
              </w:rPr>
            </w:pPr>
            <w:r>
              <w:rPr>
                <w:rFonts w:ascii="Times New Roman" w:hAnsi="Times New Roman" w:hint="eastAsia"/>
              </w:rPr>
              <w:t xml:space="preserve">  </w:t>
            </w:r>
            <w:r w:rsidR="0001628C">
              <w:rPr>
                <w:rFonts w:ascii="Times New Roman" w:hAnsi="Times New Roman" w:hint="eastAsia"/>
              </w:rPr>
              <w:t>1</w:t>
            </w:r>
          </w:p>
          <w:p w:rsidR="0027415E" w:rsidRPr="00BD4398" w:rsidRDefault="00C94DC0" w:rsidP="0001628C">
            <w:pPr>
              <w:jc w:val="center"/>
              <w:rPr>
                <w:rFonts w:ascii="Times New Roman" w:hAnsi="Times New Roman"/>
              </w:rPr>
            </w:pPr>
            <w:r>
              <w:rPr>
                <w:rFonts w:ascii="Times New Roman" w:hAnsi="Times New Roman" w:hint="eastAsia"/>
              </w:rPr>
              <w:t>2</w:t>
            </w:r>
          </w:p>
        </w:tc>
        <w:tc>
          <w:tcPr>
            <w:tcW w:w="881" w:type="dxa"/>
          </w:tcPr>
          <w:p w:rsidR="0027415E" w:rsidRPr="00BD4398" w:rsidRDefault="0027415E" w:rsidP="00E80204">
            <w:pPr>
              <w:jc w:val="center"/>
              <w:rPr>
                <w:rFonts w:ascii="Times New Roman" w:hAnsi="Times New Roman"/>
              </w:rPr>
            </w:pPr>
          </w:p>
        </w:tc>
        <w:tc>
          <w:tcPr>
            <w:tcW w:w="881" w:type="dxa"/>
          </w:tcPr>
          <w:p w:rsidR="0001628C" w:rsidRDefault="0001628C" w:rsidP="0001628C">
            <w:pPr>
              <w:jc w:val="center"/>
              <w:rPr>
                <w:rFonts w:ascii="Times New Roman" w:hAnsi="Times New Roman"/>
              </w:rPr>
            </w:pPr>
          </w:p>
          <w:p w:rsidR="0001628C" w:rsidRDefault="0001628C" w:rsidP="0001628C">
            <w:pPr>
              <w:jc w:val="center"/>
              <w:rPr>
                <w:rFonts w:ascii="Times New Roman" w:hAnsi="Times New Roman"/>
              </w:rPr>
            </w:pPr>
            <w:r>
              <w:rPr>
                <w:rFonts w:ascii="Times New Roman" w:hAnsi="Times New Roman" w:hint="eastAsia"/>
              </w:rPr>
              <w:t>1</w:t>
            </w:r>
          </w:p>
          <w:p w:rsidR="0001628C" w:rsidRDefault="0001628C" w:rsidP="0001628C">
            <w:pPr>
              <w:jc w:val="center"/>
              <w:rPr>
                <w:rFonts w:ascii="Times New Roman" w:hAnsi="Times New Roman"/>
              </w:rPr>
            </w:pPr>
          </w:p>
          <w:p w:rsidR="0027415E" w:rsidRPr="00BD4398" w:rsidRDefault="0027415E" w:rsidP="0001628C">
            <w:pPr>
              <w:jc w:val="center"/>
              <w:rPr>
                <w:rFonts w:ascii="Times New Roman" w:hAnsi="Times New Roman"/>
              </w:rPr>
            </w:pPr>
          </w:p>
        </w:tc>
        <w:tc>
          <w:tcPr>
            <w:tcW w:w="881" w:type="dxa"/>
          </w:tcPr>
          <w:p w:rsidR="0027415E" w:rsidRPr="00BD4398" w:rsidRDefault="0027415E" w:rsidP="00E80204">
            <w:pPr>
              <w:jc w:val="center"/>
              <w:rPr>
                <w:rFonts w:ascii="Times New Roman" w:hAnsi="Times New Roman"/>
              </w:rPr>
            </w:pPr>
          </w:p>
        </w:tc>
        <w:tc>
          <w:tcPr>
            <w:tcW w:w="881" w:type="dxa"/>
          </w:tcPr>
          <w:p w:rsidR="0027415E" w:rsidRPr="00BD4398" w:rsidRDefault="0027415E" w:rsidP="00E80204">
            <w:pPr>
              <w:jc w:val="center"/>
              <w:rPr>
                <w:rFonts w:ascii="Times New Roman" w:hAnsi="Times New Roman"/>
              </w:rPr>
            </w:pPr>
          </w:p>
        </w:tc>
        <w:tc>
          <w:tcPr>
            <w:tcW w:w="881" w:type="dxa"/>
          </w:tcPr>
          <w:p w:rsidR="00B54129" w:rsidRDefault="00B54129" w:rsidP="0001628C">
            <w:pPr>
              <w:jc w:val="center"/>
              <w:rPr>
                <w:rFonts w:ascii="Times New Roman" w:hAnsi="Times New Roman"/>
              </w:rPr>
            </w:pPr>
          </w:p>
          <w:p w:rsidR="0001628C" w:rsidRDefault="0001628C" w:rsidP="005743F8">
            <w:pPr>
              <w:jc w:val="center"/>
              <w:rPr>
                <w:rFonts w:ascii="Times New Roman" w:hAnsi="Times New Roman"/>
              </w:rPr>
            </w:pPr>
            <w:r>
              <w:rPr>
                <w:rFonts w:ascii="Times New Roman" w:hAnsi="Times New Roman" w:hint="eastAsia"/>
              </w:rPr>
              <w:t>2</w:t>
            </w:r>
          </w:p>
          <w:p w:rsidR="0027415E" w:rsidRPr="00BD4398" w:rsidRDefault="0001628C" w:rsidP="0001628C">
            <w:pPr>
              <w:jc w:val="center"/>
              <w:rPr>
                <w:rFonts w:ascii="Times New Roman" w:hAnsi="Times New Roman"/>
              </w:rPr>
            </w:pPr>
            <w:r>
              <w:rPr>
                <w:rFonts w:ascii="Times New Roman" w:hAnsi="Times New Roman" w:hint="eastAsia"/>
              </w:rPr>
              <w:t>2</w:t>
            </w:r>
          </w:p>
        </w:tc>
      </w:tr>
      <w:tr w:rsidR="0027415E" w:rsidRPr="00BD4398" w:rsidTr="00E80204">
        <w:trPr>
          <w:trHeight w:val="510"/>
        </w:trPr>
        <w:tc>
          <w:tcPr>
            <w:tcW w:w="3049" w:type="dxa"/>
            <w:vAlign w:val="center"/>
          </w:tcPr>
          <w:p w:rsidR="0027415E" w:rsidRDefault="0001628C" w:rsidP="00E80204">
            <w:pPr>
              <w:tabs>
                <w:tab w:val="left" w:pos="0"/>
              </w:tabs>
              <w:spacing w:line="360" w:lineRule="exact"/>
              <w:jc w:val="center"/>
              <w:rPr>
                <w:rFonts w:ascii="Times New Roman" w:hAnsi="Times New Roman"/>
              </w:rPr>
            </w:pPr>
            <w:r w:rsidRPr="0001628C">
              <w:rPr>
                <w:rFonts w:ascii="Times New Roman" w:hAnsi="Times New Roman" w:hint="eastAsia"/>
                <w:sz w:val="24"/>
              </w:rPr>
              <w:t>第五章</w:t>
            </w:r>
          </w:p>
          <w:p w:rsidR="0001628C" w:rsidRDefault="0001628C" w:rsidP="00E80204">
            <w:pPr>
              <w:tabs>
                <w:tab w:val="left" w:pos="0"/>
              </w:tabs>
              <w:spacing w:line="360" w:lineRule="exact"/>
              <w:jc w:val="center"/>
              <w:rPr>
                <w:rFonts w:ascii="Times New Roman" w:hAnsi="Times New Roman"/>
              </w:rPr>
            </w:pPr>
            <w:r>
              <w:rPr>
                <w:rFonts w:ascii="Times New Roman" w:hAnsi="Times New Roman" w:hint="eastAsia"/>
                <w:sz w:val="24"/>
              </w:rPr>
              <w:t>法治与人治</w:t>
            </w:r>
          </w:p>
          <w:p w:rsidR="0001628C" w:rsidRDefault="0001628C" w:rsidP="00E80204">
            <w:pPr>
              <w:tabs>
                <w:tab w:val="left" w:pos="0"/>
              </w:tabs>
              <w:spacing w:line="360" w:lineRule="exact"/>
              <w:jc w:val="center"/>
              <w:rPr>
                <w:rFonts w:ascii="Times New Roman" w:hAnsi="Times New Roman"/>
              </w:rPr>
            </w:pPr>
            <w:r>
              <w:rPr>
                <w:rFonts w:ascii="Times New Roman" w:hAnsi="Times New Roman" w:hint="eastAsia"/>
                <w:sz w:val="24"/>
              </w:rPr>
              <w:t>法治与法制</w:t>
            </w:r>
          </w:p>
          <w:p w:rsidR="0001628C" w:rsidRDefault="0001628C" w:rsidP="00E80204">
            <w:pPr>
              <w:tabs>
                <w:tab w:val="left" w:pos="0"/>
              </w:tabs>
              <w:spacing w:line="360" w:lineRule="exact"/>
              <w:jc w:val="center"/>
              <w:rPr>
                <w:rFonts w:ascii="Times New Roman" w:hAnsi="Times New Roman"/>
              </w:rPr>
            </w:pPr>
            <w:r>
              <w:rPr>
                <w:rFonts w:ascii="Times New Roman" w:hAnsi="Times New Roman" w:hint="eastAsia"/>
                <w:sz w:val="24"/>
              </w:rPr>
              <w:t>法治与德治</w:t>
            </w:r>
          </w:p>
          <w:p w:rsidR="005743F8" w:rsidRPr="0001628C" w:rsidRDefault="005743F8" w:rsidP="005743F8">
            <w:pPr>
              <w:tabs>
                <w:tab w:val="left" w:pos="0"/>
              </w:tabs>
              <w:spacing w:line="360" w:lineRule="exact"/>
              <w:rPr>
                <w:rFonts w:ascii="Times New Roman" w:hAnsi="Times New Roman"/>
              </w:rPr>
            </w:pPr>
          </w:p>
        </w:tc>
        <w:tc>
          <w:tcPr>
            <w:tcW w:w="881" w:type="dxa"/>
          </w:tcPr>
          <w:p w:rsidR="0027415E" w:rsidRDefault="0027415E" w:rsidP="00E80204">
            <w:pPr>
              <w:jc w:val="center"/>
              <w:rPr>
                <w:rFonts w:ascii="Times New Roman" w:hAnsi="Times New Roman"/>
              </w:rPr>
            </w:pPr>
          </w:p>
          <w:p w:rsidR="0001628C" w:rsidRDefault="00BB3BD7" w:rsidP="00E80204">
            <w:pPr>
              <w:jc w:val="center"/>
              <w:rPr>
                <w:rFonts w:ascii="Times New Roman" w:hAnsi="Times New Roman"/>
              </w:rPr>
            </w:pPr>
            <w:r>
              <w:rPr>
                <w:rFonts w:ascii="Times New Roman" w:hAnsi="Times New Roman" w:hint="eastAsia"/>
              </w:rPr>
              <w:t>2</w:t>
            </w:r>
          </w:p>
          <w:p w:rsidR="0001628C" w:rsidRDefault="00BB3BD7" w:rsidP="00E80204">
            <w:pPr>
              <w:jc w:val="center"/>
              <w:rPr>
                <w:rFonts w:ascii="Times New Roman" w:hAnsi="Times New Roman"/>
              </w:rPr>
            </w:pPr>
            <w:r>
              <w:rPr>
                <w:rFonts w:ascii="Times New Roman" w:hAnsi="Times New Roman" w:hint="eastAsia"/>
              </w:rPr>
              <w:t>1</w:t>
            </w:r>
          </w:p>
          <w:p w:rsidR="0001628C" w:rsidRPr="00BD4398" w:rsidRDefault="00BB3BD7" w:rsidP="00E80204">
            <w:pPr>
              <w:jc w:val="center"/>
              <w:rPr>
                <w:rFonts w:ascii="Times New Roman" w:hAnsi="Times New Roman"/>
              </w:rPr>
            </w:pPr>
            <w:r>
              <w:rPr>
                <w:rFonts w:ascii="Times New Roman" w:hAnsi="Times New Roman" w:hint="eastAsia"/>
              </w:rPr>
              <w:t>1</w:t>
            </w:r>
          </w:p>
        </w:tc>
        <w:tc>
          <w:tcPr>
            <w:tcW w:w="881" w:type="dxa"/>
          </w:tcPr>
          <w:p w:rsidR="0027415E" w:rsidRPr="00BD4398" w:rsidRDefault="0027415E" w:rsidP="00E80204">
            <w:pPr>
              <w:jc w:val="center"/>
              <w:rPr>
                <w:rFonts w:ascii="Times New Roman" w:hAnsi="Times New Roman"/>
              </w:rPr>
            </w:pPr>
          </w:p>
        </w:tc>
        <w:tc>
          <w:tcPr>
            <w:tcW w:w="881" w:type="dxa"/>
          </w:tcPr>
          <w:p w:rsidR="0027415E" w:rsidRPr="00BD4398" w:rsidRDefault="0027415E" w:rsidP="00E80204">
            <w:pPr>
              <w:jc w:val="center"/>
              <w:rPr>
                <w:rFonts w:ascii="Times New Roman" w:hAnsi="Times New Roman"/>
              </w:rPr>
            </w:pPr>
          </w:p>
        </w:tc>
        <w:tc>
          <w:tcPr>
            <w:tcW w:w="881" w:type="dxa"/>
          </w:tcPr>
          <w:p w:rsidR="0027415E" w:rsidRPr="00BD4398" w:rsidRDefault="0027415E" w:rsidP="00E80204">
            <w:pPr>
              <w:jc w:val="center"/>
              <w:rPr>
                <w:rFonts w:ascii="Times New Roman" w:hAnsi="Times New Roman"/>
              </w:rPr>
            </w:pPr>
          </w:p>
        </w:tc>
        <w:tc>
          <w:tcPr>
            <w:tcW w:w="881" w:type="dxa"/>
          </w:tcPr>
          <w:p w:rsidR="0027415E" w:rsidRPr="00BD4398" w:rsidRDefault="0027415E" w:rsidP="00E80204">
            <w:pPr>
              <w:jc w:val="center"/>
              <w:rPr>
                <w:rFonts w:ascii="Times New Roman" w:hAnsi="Times New Roman"/>
              </w:rPr>
            </w:pPr>
          </w:p>
        </w:tc>
        <w:tc>
          <w:tcPr>
            <w:tcW w:w="881" w:type="dxa"/>
          </w:tcPr>
          <w:p w:rsidR="0027415E" w:rsidRDefault="0027415E" w:rsidP="00E80204">
            <w:pPr>
              <w:jc w:val="center"/>
              <w:rPr>
                <w:rFonts w:ascii="Times New Roman" w:hAnsi="Times New Roman"/>
              </w:rPr>
            </w:pPr>
          </w:p>
          <w:p w:rsidR="0001628C" w:rsidRDefault="00BB3BD7" w:rsidP="00E80204">
            <w:pPr>
              <w:jc w:val="center"/>
              <w:rPr>
                <w:rFonts w:ascii="Times New Roman" w:hAnsi="Times New Roman"/>
              </w:rPr>
            </w:pPr>
            <w:r>
              <w:rPr>
                <w:rFonts w:ascii="Times New Roman" w:hAnsi="Times New Roman" w:hint="eastAsia"/>
              </w:rPr>
              <w:t>2</w:t>
            </w:r>
          </w:p>
          <w:p w:rsidR="0001628C" w:rsidRDefault="00BB3BD7" w:rsidP="00E80204">
            <w:pPr>
              <w:jc w:val="center"/>
              <w:rPr>
                <w:rFonts w:ascii="Times New Roman" w:hAnsi="Times New Roman"/>
              </w:rPr>
            </w:pPr>
            <w:r>
              <w:rPr>
                <w:rFonts w:ascii="Times New Roman" w:hAnsi="Times New Roman" w:hint="eastAsia"/>
              </w:rPr>
              <w:t>1</w:t>
            </w:r>
          </w:p>
          <w:p w:rsidR="0001628C" w:rsidRPr="00BD4398" w:rsidRDefault="00BB3BD7" w:rsidP="00E80204">
            <w:pPr>
              <w:jc w:val="center"/>
              <w:rPr>
                <w:rFonts w:ascii="Times New Roman" w:hAnsi="Times New Roman"/>
              </w:rPr>
            </w:pPr>
            <w:r>
              <w:rPr>
                <w:rFonts w:ascii="Times New Roman" w:hAnsi="Times New Roman" w:hint="eastAsia"/>
              </w:rPr>
              <w:t>1</w:t>
            </w:r>
          </w:p>
        </w:tc>
      </w:tr>
      <w:tr w:rsidR="005743F8" w:rsidRPr="00BD4398" w:rsidTr="00E80204">
        <w:trPr>
          <w:trHeight w:val="510"/>
        </w:trPr>
        <w:tc>
          <w:tcPr>
            <w:tcW w:w="3049" w:type="dxa"/>
            <w:vAlign w:val="center"/>
          </w:tcPr>
          <w:p w:rsidR="005743F8" w:rsidRPr="0001628C" w:rsidRDefault="005743F8" w:rsidP="00E80204">
            <w:pPr>
              <w:tabs>
                <w:tab w:val="left" w:pos="0"/>
              </w:tabs>
              <w:spacing w:line="360" w:lineRule="exact"/>
              <w:jc w:val="center"/>
              <w:rPr>
                <w:rFonts w:ascii="Times New Roman" w:hAnsi="Times New Roman"/>
              </w:rPr>
            </w:pPr>
            <w:r>
              <w:rPr>
                <w:rFonts w:ascii="Times New Roman" w:hAnsi="Times New Roman" w:hint="eastAsia"/>
                <w:sz w:val="24"/>
              </w:rPr>
              <w:t>复习答疑</w:t>
            </w:r>
          </w:p>
        </w:tc>
        <w:tc>
          <w:tcPr>
            <w:tcW w:w="881" w:type="dxa"/>
          </w:tcPr>
          <w:p w:rsidR="005743F8" w:rsidRDefault="005743F8" w:rsidP="00E80204">
            <w:pPr>
              <w:jc w:val="center"/>
              <w:rPr>
                <w:rFonts w:ascii="Times New Roman" w:hAnsi="Times New Roman"/>
              </w:rPr>
            </w:pPr>
          </w:p>
        </w:tc>
        <w:tc>
          <w:tcPr>
            <w:tcW w:w="881" w:type="dxa"/>
          </w:tcPr>
          <w:p w:rsidR="005743F8" w:rsidRPr="00BD4398" w:rsidRDefault="005743F8" w:rsidP="00E80204">
            <w:pPr>
              <w:jc w:val="center"/>
              <w:rPr>
                <w:rFonts w:ascii="Times New Roman" w:hAnsi="Times New Roman"/>
              </w:rPr>
            </w:pPr>
          </w:p>
        </w:tc>
        <w:tc>
          <w:tcPr>
            <w:tcW w:w="881" w:type="dxa"/>
          </w:tcPr>
          <w:p w:rsidR="005743F8" w:rsidRPr="00BD4398" w:rsidRDefault="005743F8" w:rsidP="00E80204">
            <w:pPr>
              <w:jc w:val="center"/>
              <w:rPr>
                <w:rFonts w:ascii="Times New Roman" w:hAnsi="Times New Roman"/>
              </w:rPr>
            </w:pPr>
          </w:p>
        </w:tc>
        <w:tc>
          <w:tcPr>
            <w:tcW w:w="881" w:type="dxa"/>
          </w:tcPr>
          <w:p w:rsidR="005743F8" w:rsidRPr="00BD4398" w:rsidRDefault="005743F8" w:rsidP="00E80204">
            <w:pPr>
              <w:jc w:val="center"/>
              <w:rPr>
                <w:rFonts w:ascii="Times New Roman" w:hAnsi="Times New Roman"/>
              </w:rPr>
            </w:pPr>
          </w:p>
        </w:tc>
        <w:tc>
          <w:tcPr>
            <w:tcW w:w="881" w:type="dxa"/>
          </w:tcPr>
          <w:p w:rsidR="005743F8" w:rsidRPr="00BD4398" w:rsidRDefault="005743F8" w:rsidP="00E80204">
            <w:pPr>
              <w:jc w:val="center"/>
              <w:rPr>
                <w:rFonts w:ascii="Times New Roman" w:hAnsi="Times New Roman"/>
              </w:rPr>
            </w:pPr>
            <w:r>
              <w:rPr>
                <w:rFonts w:ascii="Times New Roman" w:hAnsi="Times New Roman" w:hint="eastAsia"/>
              </w:rPr>
              <w:t>2</w:t>
            </w:r>
          </w:p>
        </w:tc>
        <w:tc>
          <w:tcPr>
            <w:tcW w:w="881" w:type="dxa"/>
          </w:tcPr>
          <w:p w:rsidR="005743F8" w:rsidRDefault="005743F8" w:rsidP="00E80204">
            <w:pPr>
              <w:jc w:val="center"/>
              <w:rPr>
                <w:rFonts w:ascii="Times New Roman" w:hAnsi="Times New Roman"/>
              </w:rPr>
            </w:pPr>
            <w:r>
              <w:rPr>
                <w:rFonts w:ascii="Times New Roman" w:hAnsi="Times New Roman" w:hint="eastAsia"/>
              </w:rPr>
              <w:t>2</w:t>
            </w:r>
          </w:p>
        </w:tc>
      </w:tr>
      <w:tr w:rsidR="0027415E" w:rsidRPr="00BD4398" w:rsidTr="00E80204">
        <w:trPr>
          <w:trHeight w:val="510"/>
        </w:trPr>
        <w:tc>
          <w:tcPr>
            <w:tcW w:w="3049" w:type="dxa"/>
          </w:tcPr>
          <w:p w:rsidR="0027415E" w:rsidRPr="00BD4398" w:rsidRDefault="0027415E" w:rsidP="00E80204">
            <w:pPr>
              <w:tabs>
                <w:tab w:val="left" w:pos="0"/>
              </w:tabs>
              <w:spacing w:line="360" w:lineRule="exact"/>
              <w:jc w:val="center"/>
              <w:rPr>
                <w:rFonts w:ascii="Times New Roman" w:hAnsi="Times New Roman"/>
              </w:rPr>
            </w:pPr>
            <w:r w:rsidRPr="00BD4398">
              <w:rPr>
                <w:rFonts w:ascii="Times New Roman" w:hAnsi="Times New Roman" w:hint="eastAsia"/>
                <w:sz w:val="24"/>
              </w:rPr>
              <w:t>合计</w:t>
            </w:r>
          </w:p>
        </w:tc>
        <w:tc>
          <w:tcPr>
            <w:tcW w:w="881" w:type="dxa"/>
          </w:tcPr>
          <w:p w:rsidR="0027415E" w:rsidRPr="00BD4398" w:rsidRDefault="0001628C" w:rsidP="00E80204">
            <w:pPr>
              <w:jc w:val="center"/>
              <w:rPr>
                <w:rFonts w:ascii="Times New Roman" w:hAnsi="Times New Roman"/>
              </w:rPr>
            </w:pPr>
            <w:r>
              <w:rPr>
                <w:rFonts w:ascii="Times New Roman" w:hAnsi="Times New Roman" w:hint="eastAsia"/>
              </w:rPr>
              <w:t>26</w:t>
            </w:r>
          </w:p>
        </w:tc>
        <w:tc>
          <w:tcPr>
            <w:tcW w:w="881" w:type="dxa"/>
          </w:tcPr>
          <w:p w:rsidR="0027415E" w:rsidRPr="00BD4398" w:rsidRDefault="0027415E" w:rsidP="00E80204">
            <w:pPr>
              <w:jc w:val="center"/>
              <w:rPr>
                <w:rFonts w:ascii="Times New Roman" w:hAnsi="Times New Roman"/>
              </w:rPr>
            </w:pPr>
          </w:p>
        </w:tc>
        <w:tc>
          <w:tcPr>
            <w:tcW w:w="881" w:type="dxa"/>
          </w:tcPr>
          <w:p w:rsidR="0027415E" w:rsidRPr="00BD4398" w:rsidRDefault="0001628C" w:rsidP="00E80204">
            <w:pPr>
              <w:jc w:val="center"/>
              <w:rPr>
                <w:rFonts w:ascii="Times New Roman" w:hAnsi="Times New Roman"/>
              </w:rPr>
            </w:pPr>
            <w:r>
              <w:rPr>
                <w:rFonts w:ascii="Times New Roman" w:hAnsi="Times New Roman" w:hint="eastAsia"/>
              </w:rPr>
              <w:t>6</w:t>
            </w:r>
          </w:p>
        </w:tc>
        <w:tc>
          <w:tcPr>
            <w:tcW w:w="881" w:type="dxa"/>
          </w:tcPr>
          <w:p w:rsidR="0027415E" w:rsidRPr="00BD4398" w:rsidRDefault="0027415E" w:rsidP="00E80204">
            <w:pPr>
              <w:jc w:val="center"/>
              <w:rPr>
                <w:rFonts w:ascii="Times New Roman" w:hAnsi="Times New Roman"/>
              </w:rPr>
            </w:pPr>
          </w:p>
        </w:tc>
        <w:tc>
          <w:tcPr>
            <w:tcW w:w="881" w:type="dxa"/>
          </w:tcPr>
          <w:p w:rsidR="0027415E" w:rsidRPr="00BD4398" w:rsidRDefault="0027415E" w:rsidP="00E80204">
            <w:pPr>
              <w:jc w:val="center"/>
              <w:rPr>
                <w:rFonts w:ascii="Times New Roman" w:hAnsi="Times New Roman"/>
              </w:rPr>
            </w:pPr>
          </w:p>
        </w:tc>
        <w:tc>
          <w:tcPr>
            <w:tcW w:w="881" w:type="dxa"/>
          </w:tcPr>
          <w:p w:rsidR="0027415E" w:rsidRPr="00BD4398" w:rsidRDefault="0001628C" w:rsidP="00E80204">
            <w:pPr>
              <w:jc w:val="center"/>
              <w:rPr>
                <w:rFonts w:ascii="Times New Roman" w:hAnsi="Times New Roman"/>
              </w:rPr>
            </w:pPr>
            <w:r>
              <w:rPr>
                <w:rFonts w:ascii="Times New Roman" w:hAnsi="Times New Roman" w:hint="eastAsia"/>
              </w:rPr>
              <w:t>32</w:t>
            </w:r>
          </w:p>
        </w:tc>
      </w:tr>
    </w:tbl>
    <w:p w:rsidR="0027415E" w:rsidRPr="00BD4398" w:rsidRDefault="0027415E" w:rsidP="0001628C">
      <w:pPr>
        <w:spacing w:line="360" w:lineRule="exact"/>
        <w:rPr>
          <w:rFonts w:ascii="宋体" w:hAnsi="宋体"/>
          <w:color w:val="FF0000"/>
          <w:szCs w:val="21"/>
        </w:rPr>
      </w:pPr>
    </w:p>
    <w:p w:rsidR="0027415E" w:rsidRPr="00BD4398" w:rsidRDefault="0027415E" w:rsidP="0027415E">
      <w:pPr>
        <w:spacing w:line="360" w:lineRule="exact"/>
        <w:ind w:left="4656" w:hangingChars="1940" w:hanging="4656"/>
        <w:rPr>
          <w:rFonts w:ascii="黑体" w:eastAsia="黑体" w:hAnsi="Times New Roman"/>
          <w:sz w:val="24"/>
        </w:rPr>
      </w:pPr>
    </w:p>
    <w:p w:rsidR="0027415E" w:rsidRPr="00BD4398" w:rsidRDefault="0027415E" w:rsidP="0027415E">
      <w:pPr>
        <w:spacing w:line="360" w:lineRule="exact"/>
        <w:ind w:left="4656" w:hangingChars="1940" w:hanging="4656"/>
        <w:rPr>
          <w:rFonts w:ascii="黑体" w:eastAsia="黑体" w:hAnsi="Times New Roman"/>
          <w:sz w:val="24"/>
        </w:rPr>
      </w:pPr>
      <w:r w:rsidRPr="00BD4398">
        <w:rPr>
          <w:rFonts w:ascii="黑体" w:eastAsia="黑体" w:hAnsi="Times New Roman" w:hint="eastAsia"/>
          <w:sz w:val="24"/>
        </w:rPr>
        <w:t>六、推荐教材和教学参考资源</w:t>
      </w:r>
    </w:p>
    <w:p w:rsidR="00C01E27" w:rsidRPr="000D4F4D" w:rsidRDefault="00C01E27" w:rsidP="00C01E27">
      <w:pPr>
        <w:numPr>
          <w:ilvl w:val="0"/>
          <w:numId w:val="22"/>
        </w:numPr>
        <w:spacing w:line="360" w:lineRule="exact"/>
        <w:rPr>
          <w:rFonts w:ascii="黑体" w:eastAsia="黑体"/>
          <w:sz w:val="24"/>
        </w:rPr>
      </w:pPr>
      <w:r w:rsidRPr="000D4F4D">
        <w:rPr>
          <w:rFonts w:ascii="宋体" w:hAnsi="宋体" w:hint="eastAsia"/>
          <w:sz w:val="24"/>
        </w:rPr>
        <w:t>推荐教材</w:t>
      </w:r>
    </w:p>
    <w:p w:rsidR="00C01E27" w:rsidRPr="000D4F4D" w:rsidRDefault="00C01E27" w:rsidP="00C01E27">
      <w:pPr>
        <w:spacing w:line="360" w:lineRule="exact"/>
        <w:rPr>
          <w:rFonts w:ascii="黑体" w:eastAsia="黑体"/>
          <w:sz w:val="24"/>
        </w:rPr>
      </w:pPr>
      <w:r w:rsidRPr="000D4F4D">
        <w:rPr>
          <w:rFonts w:ascii="宋体" w:hAnsi="宋体" w:hint="eastAsia"/>
          <w:sz w:val="24"/>
        </w:rPr>
        <w:t xml:space="preserve"> </w:t>
      </w:r>
      <w:r>
        <w:rPr>
          <w:rFonts w:ascii="宋体" w:hAnsi="宋体" w:hint="eastAsia"/>
          <w:sz w:val="24"/>
        </w:rPr>
        <w:t xml:space="preserve"> 《法理学》编写组：《法理学》，人民出版社/高等教育出版社2017年版。</w:t>
      </w:r>
    </w:p>
    <w:p w:rsidR="00C01E27" w:rsidRPr="000D4F4D" w:rsidRDefault="00C01E27" w:rsidP="00C01E27">
      <w:pPr>
        <w:spacing w:line="360" w:lineRule="exact"/>
        <w:rPr>
          <w:rFonts w:ascii="黑体" w:eastAsia="黑体"/>
          <w:sz w:val="24"/>
        </w:rPr>
      </w:pPr>
      <w:r w:rsidRPr="000D4F4D">
        <w:rPr>
          <w:rFonts w:ascii="宋体" w:hAnsi="宋体" w:hint="eastAsia"/>
          <w:sz w:val="24"/>
        </w:rPr>
        <w:t>（二）阅读书目</w:t>
      </w:r>
      <w:r w:rsidRPr="000D4F4D">
        <w:rPr>
          <w:rFonts w:ascii="黑体" w:eastAsia="黑体"/>
          <w:sz w:val="24"/>
        </w:rPr>
        <w:t xml:space="preserve"> </w:t>
      </w:r>
    </w:p>
    <w:p w:rsidR="00C01E27" w:rsidRPr="000D4F4D" w:rsidRDefault="00C01E27" w:rsidP="00C01E27">
      <w:pPr>
        <w:spacing w:line="360" w:lineRule="exact"/>
        <w:rPr>
          <w:rFonts w:ascii="宋体" w:hAnsi="宋体"/>
          <w:sz w:val="24"/>
        </w:rPr>
      </w:pPr>
      <w:r w:rsidRPr="000D4F4D">
        <w:rPr>
          <w:rFonts w:ascii="宋体" w:hAnsi="宋体" w:hint="eastAsia"/>
          <w:sz w:val="24"/>
        </w:rPr>
        <w:t>1</w:t>
      </w:r>
      <w:r w:rsidRPr="000D4F4D">
        <w:rPr>
          <w:rFonts w:ascii="宋体" w:hAnsi="宋体"/>
          <w:sz w:val="24"/>
        </w:rPr>
        <w:t>．</w:t>
      </w:r>
      <w:r>
        <w:rPr>
          <w:rFonts w:ascii="宋体" w:hAnsi="宋体" w:hint="eastAsia"/>
          <w:sz w:val="24"/>
        </w:rPr>
        <w:t xml:space="preserve"> </w:t>
      </w:r>
      <w:r w:rsidRPr="000D4F4D">
        <w:rPr>
          <w:rFonts w:ascii="宋体" w:hAnsi="宋体"/>
          <w:sz w:val="24"/>
        </w:rPr>
        <w:t>[美]伯尔</w:t>
      </w:r>
      <w:proofErr w:type="gramStart"/>
      <w:r w:rsidRPr="000D4F4D">
        <w:rPr>
          <w:rFonts w:ascii="宋体" w:hAnsi="宋体"/>
          <w:sz w:val="24"/>
        </w:rPr>
        <w:t>曼</w:t>
      </w:r>
      <w:proofErr w:type="gramEnd"/>
      <w:r w:rsidRPr="000D4F4D">
        <w:rPr>
          <w:rFonts w:ascii="宋体" w:hAnsi="宋体"/>
          <w:sz w:val="24"/>
        </w:rPr>
        <w:t>.法律与宗教. 梁治平译.北京： 生活•读书•新知三联书店，1991.</w:t>
      </w:r>
    </w:p>
    <w:p w:rsidR="00C01E27" w:rsidRPr="000D4F4D" w:rsidRDefault="00C01E27" w:rsidP="00C01E27">
      <w:pPr>
        <w:spacing w:line="360" w:lineRule="exact"/>
        <w:rPr>
          <w:rFonts w:ascii="宋体" w:hAnsi="宋体"/>
          <w:sz w:val="24"/>
        </w:rPr>
      </w:pPr>
      <w:r w:rsidRPr="000D4F4D">
        <w:rPr>
          <w:rFonts w:ascii="宋体" w:hAnsi="宋体"/>
          <w:sz w:val="24"/>
        </w:rPr>
        <w:t>2．</w:t>
      </w:r>
      <w:proofErr w:type="gramStart"/>
      <w:r w:rsidRPr="000D4F4D">
        <w:rPr>
          <w:rFonts w:ascii="宋体" w:hAnsi="宋体"/>
          <w:sz w:val="24"/>
        </w:rPr>
        <w:t>付子堂</w:t>
      </w:r>
      <w:proofErr w:type="gramEnd"/>
      <w:r w:rsidRPr="000D4F4D">
        <w:rPr>
          <w:rFonts w:ascii="宋体" w:hAnsi="宋体"/>
          <w:sz w:val="24"/>
        </w:rPr>
        <w:t xml:space="preserve">.马克思主义法律思想研究. 北京：高等教育出版社,2005. </w:t>
      </w:r>
    </w:p>
    <w:p w:rsidR="00C01E27" w:rsidRPr="000D4F4D" w:rsidRDefault="00C01E27" w:rsidP="00C01E27">
      <w:pPr>
        <w:spacing w:line="360" w:lineRule="exact"/>
        <w:rPr>
          <w:rFonts w:ascii="宋体" w:hAnsi="宋体"/>
          <w:sz w:val="24"/>
        </w:rPr>
      </w:pPr>
      <w:r w:rsidRPr="000D4F4D">
        <w:rPr>
          <w:rFonts w:ascii="宋体" w:hAnsi="宋体"/>
          <w:sz w:val="24"/>
        </w:rPr>
        <w:t>3．</w:t>
      </w:r>
      <w:r>
        <w:rPr>
          <w:rFonts w:ascii="宋体" w:hAnsi="宋体" w:hint="eastAsia"/>
          <w:sz w:val="24"/>
        </w:rPr>
        <w:t xml:space="preserve"> </w:t>
      </w:r>
      <w:r w:rsidRPr="000D4F4D">
        <w:rPr>
          <w:rFonts w:ascii="宋体" w:hAnsi="宋体"/>
          <w:sz w:val="24"/>
        </w:rPr>
        <w:t xml:space="preserve">苏力.也许正在发生：转型中国的法学. 北京：法律出版社,2004. </w:t>
      </w:r>
    </w:p>
    <w:p w:rsidR="00C01E27" w:rsidRPr="000D4F4D" w:rsidRDefault="00C01E27" w:rsidP="00C01E27">
      <w:pPr>
        <w:spacing w:line="360" w:lineRule="exact"/>
        <w:rPr>
          <w:rFonts w:ascii="宋体" w:hAnsi="宋体"/>
          <w:sz w:val="24"/>
        </w:rPr>
      </w:pPr>
      <w:r w:rsidRPr="000D4F4D">
        <w:rPr>
          <w:rFonts w:ascii="宋体" w:hAnsi="宋体"/>
          <w:sz w:val="24"/>
        </w:rPr>
        <w:t xml:space="preserve">4． [美]博登海默.法理学：法律哲学与法律方法.邓正来译.北京：中国政法大学出版社，2001. </w:t>
      </w:r>
    </w:p>
    <w:p w:rsidR="00C01E27" w:rsidRPr="000D4F4D" w:rsidRDefault="00C01E27" w:rsidP="00C01E27">
      <w:pPr>
        <w:spacing w:line="360" w:lineRule="exact"/>
        <w:rPr>
          <w:rFonts w:ascii="宋体" w:hAnsi="宋体"/>
          <w:sz w:val="24"/>
        </w:rPr>
      </w:pPr>
      <w:r w:rsidRPr="000D4F4D">
        <w:rPr>
          <w:rFonts w:ascii="宋体" w:hAnsi="宋体"/>
          <w:sz w:val="24"/>
        </w:rPr>
        <w:t xml:space="preserve">5． </w:t>
      </w:r>
      <w:proofErr w:type="gramStart"/>
      <w:r w:rsidRPr="000D4F4D">
        <w:rPr>
          <w:rFonts w:ascii="宋体" w:hAnsi="宋体"/>
          <w:sz w:val="24"/>
        </w:rPr>
        <w:t>沈宗灵</w:t>
      </w:r>
      <w:proofErr w:type="gramEnd"/>
      <w:r w:rsidRPr="000D4F4D">
        <w:rPr>
          <w:rFonts w:ascii="宋体" w:hAnsi="宋体"/>
          <w:sz w:val="24"/>
        </w:rPr>
        <w:t xml:space="preserve">.现代西方法理学. 北京：北京大学出版社，1996. </w:t>
      </w:r>
    </w:p>
    <w:p w:rsidR="00C01E27" w:rsidRPr="000D4F4D" w:rsidRDefault="00C01E27" w:rsidP="00C01E27">
      <w:pPr>
        <w:spacing w:line="360" w:lineRule="exact"/>
        <w:rPr>
          <w:rFonts w:ascii="宋体" w:hAnsi="宋体"/>
          <w:sz w:val="24"/>
        </w:rPr>
      </w:pPr>
      <w:r w:rsidRPr="000D4F4D">
        <w:rPr>
          <w:rFonts w:ascii="宋体" w:hAnsi="宋体"/>
          <w:sz w:val="24"/>
        </w:rPr>
        <w:t xml:space="preserve">6． 张文显.二十世纪西方法哲学思潮研究. 北京：法律出版社，1996. </w:t>
      </w:r>
    </w:p>
    <w:p w:rsidR="00C01E27" w:rsidRPr="000D4F4D" w:rsidRDefault="00C01E27" w:rsidP="00C01E27">
      <w:pPr>
        <w:spacing w:line="360" w:lineRule="exact"/>
        <w:rPr>
          <w:rFonts w:ascii="宋体" w:hAnsi="宋体"/>
          <w:sz w:val="24"/>
        </w:rPr>
      </w:pPr>
      <w:r w:rsidRPr="000D4F4D">
        <w:rPr>
          <w:rFonts w:ascii="宋体" w:hAnsi="宋体"/>
          <w:sz w:val="24"/>
        </w:rPr>
        <w:t>7． [德]卡尔•拉伦</w:t>
      </w:r>
      <w:proofErr w:type="gramStart"/>
      <w:r w:rsidRPr="000D4F4D">
        <w:rPr>
          <w:rFonts w:ascii="宋体" w:hAnsi="宋体"/>
          <w:sz w:val="24"/>
        </w:rPr>
        <w:t>茨</w:t>
      </w:r>
      <w:proofErr w:type="gramEnd"/>
      <w:r w:rsidRPr="000D4F4D">
        <w:rPr>
          <w:rFonts w:ascii="宋体" w:hAnsi="宋体"/>
          <w:sz w:val="24"/>
        </w:rPr>
        <w:t xml:space="preserve">.法学方法论.陈爱娥译. 北京：商务印书馆，2003. </w:t>
      </w:r>
    </w:p>
    <w:p w:rsidR="00C01E27" w:rsidRPr="000D4F4D" w:rsidRDefault="00C01E27" w:rsidP="00C01E27">
      <w:pPr>
        <w:spacing w:line="360" w:lineRule="exact"/>
        <w:rPr>
          <w:rFonts w:ascii="宋体" w:hAnsi="宋体"/>
          <w:sz w:val="24"/>
        </w:rPr>
      </w:pPr>
      <w:r w:rsidRPr="000D4F4D">
        <w:rPr>
          <w:rFonts w:ascii="宋体" w:hAnsi="宋体"/>
          <w:sz w:val="24"/>
        </w:rPr>
        <w:t>8． [美]罗伯特•斯蒂文斯.法学院：19世纪50年代到20世纪80年代的美国法学教育.</w:t>
      </w:r>
      <w:proofErr w:type="gramStart"/>
      <w:r w:rsidRPr="000D4F4D">
        <w:rPr>
          <w:rFonts w:ascii="宋体" w:hAnsi="宋体"/>
          <w:sz w:val="24"/>
        </w:rPr>
        <w:t>阎亚文</w:t>
      </w:r>
      <w:proofErr w:type="gramEnd"/>
      <w:r w:rsidRPr="000D4F4D">
        <w:rPr>
          <w:rFonts w:ascii="宋体" w:hAnsi="宋体"/>
          <w:sz w:val="24"/>
        </w:rPr>
        <w:t xml:space="preserve">等译. 北京：中国政法大学出版社，2003. </w:t>
      </w:r>
    </w:p>
    <w:p w:rsidR="00C01E27" w:rsidRPr="000D4F4D" w:rsidRDefault="00C01E27" w:rsidP="00C01E27">
      <w:pPr>
        <w:spacing w:line="360" w:lineRule="exact"/>
        <w:rPr>
          <w:rFonts w:ascii="宋体" w:hAnsi="宋体"/>
          <w:sz w:val="24"/>
        </w:rPr>
      </w:pPr>
      <w:r w:rsidRPr="000D4F4D">
        <w:rPr>
          <w:rFonts w:ascii="宋体" w:hAnsi="宋体"/>
          <w:sz w:val="24"/>
        </w:rPr>
        <w:t xml:space="preserve">9． 哈特.法律的概念.张文显等译. 北京：中国大百科全书出版社，1996. </w:t>
      </w:r>
    </w:p>
    <w:p w:rsidR="00C01E27" w:rsidRPr="000D4F4D" w:rsidRDefault="00C01E27" w:rsidP="00C01E27">
      <w:pPr>
        <w:spacing w:line="360" w:lineRule="exact"/>
        <w:rPr>
          <w:rFonts w:ascii="宋体" w:hAnsi="宋体"/>
          <w:sz w:val="24"/>
        </w:rPr>
      </w:pPr>
      <w:r w:rsidRPr="000D4F4D">
        <w:rPr>
          <w:rFonts w:ascii="宋体" w:hAnsi="宋体"/>
          <w:sz w:val="24"/>
        </w:rPr>
        <w:t>10. [日]</w:t>
      </w:r>
      <w:proofErr w:type="gramStart"/>
      <w:r w:rsidRPr="000D4F4D">
        <w:rPr>
          <w:rFonts w:ascii="宋体" w:hAnsi="宋体"/>
          <w:sz w:val="24"/>
        </w:rPr>
        <w:t>穗积陈重</w:t>
      </w:r>
      <w:proofErr w:type="gramEnd"/>
      <w:r w:rsidRPr="000D4F4D">
        <w:rPr>
          <w:rFonts w:ascii="宋体" w:hAnsi="宋体"/>
          <w:sz w:val="24"/>
        </w:rPr>
        <w:t>.法律进化论.</w:t>
      </w:r>
      <w:proofErr w:type="gramStart"/>
      <w:r w:rsidRPr="000D4F4D">
        <w:rPr>
          <w:rFonts w:ascii="宋体" w:hAnsi="宋体"/>
          <w:sz w:val="24"/>
        </w:rPr>
        <w:t>黄尊三等</w:t>
      </w:r>
      <w:proofErr w:type="gramEnd"/>
      <w:r w:rsidRPr="000D4F4D">
        <w:rPr>
          <w:rFonts w:ascii="宋体" w:hAnsi="宋体"/>
          <w:sz w:val="24"/>
        </w:rPr>
        <w:t xml:space="preserve">译. 北京：中国政法大学出版社，1997. </w:t>
      </w:r>
    </w:p>
    <w:p w:rsidR="00C01E27" w:rsidRPr="000D4F4D" w:rsidRDefault="00C01E27" w:rsidP="00C01E27">
      <w:pPr>
        <w:spacing w:line="360" w:lineRule="exact"/>
        <w:rPr>
          <w:rFonts w:ascii="宋体" w:hAnsi="宋体"/>
          <w:sz w:val="24"/>
        </w:rPr>
      </w:pPr>
      <w:r w:rsidRPr="000D4F4D">
        <w:rPr>
          <w:rFonts w:ascii="宋体" w:hAnsi="宋体"/>
          <w:sz w:val="24"/>
        </w:rPr>
        <w:t xml:space="preserve">11. 杨鸿烈.中国法律对东亚诸国之影响.北京：中国政法大学出版社，1999. </w:t>
      </w:r>
    </w:p>
    <w:p w:rsidR="00C01E27" w:rsidRPr="000D4F4D" w:rsidRDefault="00C01E27" w:rsidP="00C01E27">
      <w:pPr>
        <w:spacing w:line="360" w:lineRule="exact"/>
        <w:rPr>
          <w:rFonts w:ascii="宋体" w:hAnsi="宋体"/>
          <w:sz w:val="24"/>
        </w:rPr>
      </w:pPr>
      <w:r w:rsidRPr="000D4F4D">
        <w:rPr>
          <w:rFonts w:ascii="宋体" w:hAnsi="宋体"/>
          <w:sz w:val="24"/>
        </w:rPr>
        <w:t>12．[美]罗斯科.庞德.普通法的精神.</w:t>
      </w:r>
      <w:proofErr w:type="gramStart"/>
      <w:r w:rsidRPr="000D4F4D">
        <w:rPr>
          <w:rFonts w:ascii="宋体" w:hAnsi="宋体"/>
          <w:sz w:val="24"/>
        </w:rPr>
        <w:t>夏登峻等</w:t>
      </w:r>
      <w:proofErr w:type="gramEnd"/>
      <w:r w:rsidRPr="000D4F4D">
        <w:rPr>
          <w:rFonts w:ascii="宋体" w:hAnsi="宋体"/>
          <w:sz w:val="24"/>
        </w:rPr>
        <w:t xml:space="preserve">译.北京：法律出版社，2001. </w:t>
      </w:r>
    </w:p>
    <w:p w:rsidR="00C01E27" w:rsidRDefault="00C01E27" w:rsidP="00C01E27">
      <w:pPr>
        <w:spacing w:line="360" w:lineRule="exact"/>
        <w:rPr>
          <w:rFonts w:ascii="宋体" w:hAnsi="宋体"/>
          <w:sz w:val="24"/>
        </w:rPr>
      </w:pPr>
      <w:r w:rsidRPr="000D4F4D">
        <w:rPr>
          <w:rFonts w:ascii="宋体" w:hAnsi="宋体"/>
          <w:sz w:val="24"/>
        </w:rPr>
        <w:lastRenderedPageBreak/>
        <w:t xml:space="preserve">13．夏勇.法治源流：东方与西方.北京：社会科学文献出版社，2004. </w:t>
      </w:r>
    </w:p>
    <w:p w:rsidR="00952E0D" w:rsidRPr="000D4F4D" w:rsidRDefault="00952E0D" w:rsidP="00952E0D">
      <w:pPr>
        <w:spacing w:line="360" w:lineRule="exact"/>
        <w:rPr>
          <w:rFonts w:ascii="宋体" w:hAnsi="宋体"/>
          <w:sz w:val="24"/>
        </w:rPr>
      </w:pPr>
      <w:r w:rsidRPr="000D4F4D">
        <w:rPr>
          <w:rFonts w:ascii="宋体" w:hAnsi="宋体"/>
          <w:sz w:val="24"/>
        </w:rPr>
        <w:t xml:space="preserve">14．苏力.法治及其本土资源. 北京：中国政法大学出版社，1996. </w:t>
      </w:r>
    </w:p>
    <w:p w:rsidR="00952E0D" w:rsidRPr="000D4F4D" w:rsidRDefault="00952E0D" w:rsidP="00952E0D">
      <w:pPr>
        <w:spacing w:line="360" w:lineRule="exact"/>
        <w:rPr>
          <w:rFonts w:ascii="宋体" w:hAnsi="宋体"/>
          <w:sz w:val="24"/>
        </w:rPr>
      </w:pPr>
      <w:r w:rsidRPr="000D4F4D">
        <w:rPr>
          <w:rFonts w:ascii="宋体" w:hAnsi="宋体"/>
          <w:sz w:val="24"/>
        </w:rPr>
        <w:t xml:space="preserve">15．[美]卡多佐.司法过程的性质. 苏力译. 北京：商务印书馆， 2000. </w:t>
      </w:r>
    </w:p>
    <w:p w:rsidR="00952E0D" w:rsidRPr="000D4F4D" w:rsidRDefault="00952E0D" w:rsidP="00952E0D">
      <w:pPr>
        <w:spacing w:line="360" w:lineRule="exact"/>
        <w:rPr>
          <w:rFonts w:ascii="宋体" w:hAnsi="宋体"/>
          <w:sz w:val="24"/>
        </w:rPr>
      </w:pPr>
      <w:r w:rsidRPr="000D4F4D">
        <w:rPr>
          <w:rFonts w:ascii="宋体" w:hAnsi="宋体"/>
          <w:sz w:val="24"/>
        </w:rPr>
        <w:t>16．[德]黑格尔.法哲学原理.范扬，</w:t>
      </w:r>
      <w:proofErr w:type="gramStart"/>
      <w:r w:rsidRPr="000D4F4D">
        <w:rPr>
          <w:rFonts w:ascii="宋体" w:hAnsi="宋体"/>
          <w:sz w:val="24"/>
        </w:rPr>
        <w:t>张企泰译</w:t>
      </w:r>
      <w:proofErr w:type="gramEnd"/>
      <w:r w:rsidRPr="000D4F4D">
        <w:rPr>
          <w:rFonts w:ascii="宋体" w:hAnsi="宋体"/>
          <w:sz w:val="24"/>
        </w:rPr>
        <w:t xml:space="preserve">.北京：商务印书馆，1961. </w:t>
      </w:r>
    </w:p>
    <w:p w:rsidR="00952E0D" w:rsidRPr="000D4F4D" w:rsidRDefault="00952E0D" w:rsidP="00952E0D">
      <w:pPr>
        <w:spacing w:line="360" w:lineRule="exact"/>
        <w:rPr>
          <w:rFonts w:ascii="宋体" w:hAnsi="宋体"/>
          <w:sz w:val="24"/>
        </w:rPr>
      </w:pPr>
      <w:r w:rsidRPr="000D4F4D">
        <w:rPr>
          <w:rFonts w:ascii="宋体" w:hAnsi="宋体"/>
          <w:sz w:val="24"/>
        </w:rPr>
        <w:t xml:space="preserve">17．[英]约翰•奥斯丁.法理学范围. </w:t>
      </w:r>
      <w:proofErr w:type="gramStart"/>
      <w:r w:rsidRPr="000D4F4D">
        <w:rPr>
          <w:rFonts w:ascii="宋体" w:hAnsi="宋体"/>
          <w:sz w:val="24"/>
        </w:rPr>
        <w:t>刘星译</w:t>
      </w:r>
      <w:proofErr w:type="gramEnd"/>
      <w:r w:rsidRPr="000D4F4D">
        <w:rPr>
          <w:rFonts w:ascii="宋体" w:hAnsi="宋体"/>
          <w:sz w:val="24"/>
        </w:rPr>
        <w:t xml:space="preserve">. 北京：中国法制出版社，2002. </w:t>
      </w:r>
    </w:p>
    <w:p w:rsidR="00952E0D" w:rsidRPr="000D4F4D" w:rsidRDefault="00952E0D" w:rsidP="00952E0D">
      <w:pPr>
        <w:spacing w:line="360" w:lineRule="exact"/>
        <w:rPr>
          <w:rFonts w:ascii="宋体" w:hAnsi="宋体"/>
          <w:sz w:val="24"/>
        </w:rPr>
      </w:pPr>
      <w:r w:rsidRPr="000D4F4D">
        <w:rPr>
          <w:rFonts w:ascii="宋体" w:hAnsi="宋体"/>
          <w:sz w:val="24"/>
        </w:rPr>
        <w:t>18．[美]罗斯科•庞德.法理学（第一卷）. 邓正来译. 北京：中国政法大学出版社2004.</w:t>
      </w:r>
    </w:p>
    <w:p w:rsidR="00952E0D" w:rsidRPr="000D4F4D" w:rsidRDefault="00952E0D" w:rsidP="00952E0D">
      <w:pPr>
        <w:spacing w:line="360" w:lineRule="exact"/>
        <w:rPr>
          <w:rFonts w:ascii="宋体" w:hAnsi="宋体"/>
          <w:sz w:val="24"/>
        </w:rPr>
      </w:pPr>
      <w:r w:rsidRPr="000D4F4D">
        <w:rPr>
          <w:rFonts w:ascii="宋体" w:hAnsi="宋体"/>
          <w:sz w:val="24"/>
        </w:rPr>
        <w:t>19．</w:t>
      </w:r>
      <w:proofErr w:type="gramStart"/>
      <w:r w:rsidRPr="000D4F4D">
        <w:rPr>
          <w:rFonts w:ascii="宋体" w:hAnsi="宋体"/>
          <w:sz w:val="24"/>
        </w:rPr>
        <w:t>付子堂</w:t>
      </w:r>
      <w:proofErr w:type="gramEnd"/>
      <w:r w:rsidRPr="000D4F4D">
        <w:rPr>
          <w:rFonts w:ascii="宋体" w:hAnsi="宋体"/>
          <w:sz w:val="24"/>
        </w:rPr>
        <w:t xml:space="preserve">.法之理在法外. 北京：法律出版社，2003. </w:t>
      </w:r>
    </w:p>
    <w:p w:rsidR="00952E0D" w:rsidRPr="000D4F4D" w:rsidRDefault="00952E0D" w:rsidP="00952E0D">
      <w:pPr>
        <w:spacing w:line="360" w:lineRule="exact"/>
        <w:rPr>
          <w:rFonts w:ascii="宋体" w:hAnsi="宋体"/>
          <w:sz w:val="24"/>
        </w:rPr>
      </w:pPr>
      <w:r w:rsidRPr="000D4F4D">
        <w:rPr>
          <w:rFonts w:ascii="宋体" w:hAnsi="宋体"/>
          <w:sz w:val="24"/>
        </w:rPr>
        <w:t xml:space="preserve">20．赵明.近代中国的自然权利观.济南：山东人民出版社，2003. </w:t>
      </w:r>
    </w:p>
    <w:p w:rsidR="00952E0D" w:rsidRPr="000D4F4D" w:rsidRDefault="00952E0D" w:rsidP="00952E0D">
      <w:pPr>
        <w:spacing w:line="360" w:lineRule="exact"/>
        <w:rPr>
          <w:rFonts w:ascii="宋体" w:hAnsi="宋体"/>
          <w:sz w:val="24"/>
        </w:rPr>
      </w:pPr>
      <w:r w:rsidRPr="000D4F4D">
        <w:rPr>
          <w:rFonts w:ascii="宋体" w:hAnsi="宋体"/>
          <w:sz w:val="24"/>
        </w:rPr>
        <w:t>21．[德]康德.法的形而上学原理——权利的科学.沈叔平译. 北京：商务印书馆，1991.</w:t>
      </w:r>
    </w:p>
    <w:p w:rsidR="00952E0D" w:rsidRPr="000D4F4D" w:rsidRDefault="00952E0D" w:rsidP="00952E0D">
      <w:pPr>
        <w:spacing w:line="360" w:lineRule="exact"/>
        <w:rPr>
          <w:rFonts w:ascii="宋体" w:hAnsi="宋体"/>
          <w:sz w:val="24"/>
        </w:rPr>
      </w:pPr>
      <w:r w:rsidRPr="000D4F4D">
        <w:rPr>
          <w:rFonts w:ascii="宋体" w:hAnsi="宋体"/>
          <w:sz w:val="24"/>
        </w:rPr>
        <w:t xml:space="preserve">22．[美]罗纳德•德沃金.法律帝国. 李常青译. 北京：中国大百科全书出版社，1996. 23．[美]列奥•施特劳斯.自然权利与历史.彭刚译.北京：生活•读书•新知三联书店，2003. </w:t>
      </w:r>
    </w:p>
    <w:p w:rsidR="00952E0D" w:rsidRPr="000D4F4D" w:rsidRDefault="00952E0D" w:rsidP="00952E0D">
      <w:pPr>
        <w:spacing w:line="360" w:lineRule="exact"/>
        <w:rPr>
          <w:rFonts w:ascii="宋体" w:hAnsi="宋体"/>
          <w:sz w:val="24"/>
        </w:rPr>
      </w:pPr>
      <w:r w:rsidRPr="000D4F4D">
        <w:rPr>
          <w:rFonts w:ascii="宋体" w:hAnsi="宋体"/>
          <w:sz w:val="24"/>
        </w:rPr>
        <w:t>24．[法]</w:t>
      </w:r>
      <w:proofErr w:type="gramStart"/>
      <w:r w:rsidRPr="000D4F4D">
        <w:rPr>
          <w:rFonts w:ascii="宋体" w:hAnsi="宋体"/>
          <w:sz w:val="24"/>
        </w:rPr>
        <w:t>卢</w:t>
      </w:r>
      <w:proofErr w:type="gramEnd"/>
      <w:r w:rsidRPr="000D4F4D">
        <w:rPr>
          <w:rFonts w:ascii="宋体" w:hAnsi="宋体"/>
          <w:sz w:val="24"/>
        </w:rPr>
        <w:t>梭.论人类不平等的起源和基础.李常山译. 北京：商务印书馆，1996. 25．[英]约翰•密尔.</w:t>
      </w:r>
      <w:proofErr w:type="gramStart"/>
      <w:r w:rsidRPr="000D4F4D">
        <w:rPr>
          <w:rFonts w:ascii="宋体" w:hAnsi="宋体"/>
          <w:sz w:val="24"/>
        </w:rPr>
        <w:t>论自由</w:t>
      </w:r>
      <w:proofErr w:type="gramEnd"/>
      <w:r w:rsidRPr="000D4F4D">
        <w:rPr>
          <w:rFonts w:ascii="宋体" w:hAnsi="宋体"/>
          <w:sz w:val="24"/>
        </w:rPr>
        <w:t>.</w:t>
      </w:r>
      <w:proofErr w:type="gramStart"/>
      <w:r w:rsidRPr="000D4F4D">
        <w:rPr>
          <w:rFonts w:ascii="宋体" w:hAnsi="宋体"/>
          <w:sz w:val="24"/>
        </w:rPr>
        <w:t>程崇华</w:t>
      </w:r>
      <w:proofErr w:type="gramEnd"/>
      <w:r w:rsidRPr="000D4F4D">
        <w:rPr>
          <w:rFonts w:ascii="宋体" w:hAnsi="宋体"/>
          <w:sz w:val="24"/>
        </w:rPr>
        <w:t xml:space="preserve">译. 北京：商务印书馆，1982. </w:t>
      </w:r>
    </w:p>
    <w:p w:rsidR="00952E0D" w:rsidRPr="000D4F4D" w:rsidRDefault="00952E0D" w:rsidP="00952E0D">
      <w:pPr>
        <w:spacing w:line="360" w:lineRule="exact"/>
        <w:rPr>
          <w:rFonts w:ascii="宋体" w:hAnsi="宋体"/>
          <w:sz w:val="24"/>
        </w:rPr>
      </w:pPr>
      <w:r w:rsidRPr="000D4F4D">
        <w:rPr>
          <w:rFonts w:ascii="宋体" w:hAnsi="宋体"/>
          <w:sz w:val="24"/>
        </w:rPr>
        <w:t xml:space="preserve">26．[英]A.J.M.米尔恩.人的权利与人的多样性——人权哲学.夏勇，张志铭译. 北京：中国大百科全书出版社，1995. </w:t>
      </w:r>
    </w:p>
    <w:p w:rsidR="00952E0D" w:rsidRPr="000D4F4D" w:rsidRDefault="00952E0D" w:rsidP="00952E0D">
      <w:pPr>
        <w:spacing w:line="360" w:lineRule="exact"/>
        <w:rPr>
          <w:rFonts w:ascii="宋体" w:hAnsi="宋体"/>
          <w:sz w:val="24"/>
        </w:rPr>
      </w:pPr>
      <w:r w:rsidRPr="000D4F4D">
        <w:rPr>
          <w:rFonts w:ascii="宋体" w:hAnsi="宋体"/>
          <w:sz w:val="24"/>
        </w:rPr>
        <w:t xml:space="preserve">27．梁治平编.法律解释问题. 北京：法律出版社，1998. </w:t>
      </w:r>
    </w:p>
    <w:p w:rsidR="00952E0D" w:rsidRPr="000D4F4D" w:rsidRDefault="00952E0D" w:rsidP="00952E0D">
      <w:pPr>
        <w:spacing w:line="360" w:lineRule="exact"/>
        <w:rPr>
          <w:rFonts w:ascii="宋体" w:hAnsi="宋体"/>
          <w:sz w:val="24"/>
        </w:rPr>
      </w:pPr>
      <w:r w:rsidRPr="000D4F4D">
        <w:rPr>
          <w:rFonts w:ascii="宋体" w:hAnsi="宋体"/>
          <w:sz w:val="24"/>
        </w:rPr>
        <w:t xml:space="preserve">28．[美]罗尔斯.正义论.何怀宏、何包钢、廖申白译. 北京：中国社会科学出版社，1988. </w:t>
      </w:r>
    </w:p>
    <w:p w:rsidR="00952E0D" w:rsidRPr="000D4F4D" w:rsidRDefault="00952E0D" w:rsidP="00952E0D">
      <w:pPr>
        <w:spacing w:line="360" w:lineRule="exact"/>
        <w:rPr>
          <w:rFonts w:ascii="宋体" w:hAnsi="宋体"/>
          <w:sz w:val="24"/>
        </w:rPr>
      </w:pPr>
      <w:r w:rsidRPr="000D4F4D">
        <w:rPr>
          <w:rFonts w:ascii="宋体" w:hAnsi="宋体"/>
          <w:sz w:val="24"/>
        </w:rPr>
        <w:t xml:space="preserve">29．瞿同祖.中国法律与中国社会. 北京：中华书局，2003. </w:t>
      </w:r>
    </w:p>
    <w:p w:rsidR="00952E0D" w:rsidRPr="000D4F4D" w:rsidRDefault="00952E0D" w:rsidP="00952E0D">
      <w:pPr>
        <w:spacing w:line="360" w:lineRule="exact"/>
        <w:rPr>
          <w:rFonts w:ascii="宋体" w:hAnsi="宋体"/>
          <w:sz w:val="24"/>
        </w:rPr>
      </w:pPr>
      <w:r w:rsidRPr="000D4F4D">
        <w:rPr>
          <w:rFonts w:ascii="宋体" w:hAnsi="宋体"/>
          <w:sz w:val="24"/>
        </w:rPr>
        <w:t>30．[法]皮埃尔</w:t>
      </w:r>
      <w:proofErr w:type="gramStart"/>
      <w:r w:rsidRPr="000D4F4D">
        <w:rPr>
          <w:rFonts w:ascii="宋体" w:hAnsi="宋体"/>
          <w:sz w:val="24"/>
        </w:rPr>
        <w:t>•勒鲁</w:t>
      </w:r>
      <w:proofErr w:type="gramEnd"/>
      <w:r w:rsidRPr="000D4F4D">
        <w:rPr>
          <w:rFonts w:ascii="宋体" w:hAnsi="宋体"/>
          <w:sz w:val="24"/>
        </w:rPr>
        <w:t>.论平等.</w:t>
      </w:r>
      <w:proofErr w:type="gramStart"/>
      <w:r w:rsidRPr="000D4F4D">
        <w:rPr>
          <w:rFonts w:ascii="宋体" w:hAnsi="宋体"/>
          <w:sz w:val="24"/>
        </w:rPr>
        <w:t>王允道译</w:t>
      </w:r>
      <w:proofErr w:type="gramEnd"/>
      <w:r w:rsidRPr="000D4F4D">
        <w:rPr>
          <w:rFonts w:ascii="宋体" w:hAnsi="宋体"/>
          <w:sz w:val="24"/>
        </w:rPr>
        <w:t xml:space="preserve">. 北京：商务印书馆，1991. </w:t>
      </w:r>
    </w:p>
    <w:p w:rsidR="00952E0D" w:rsidRPr="000D4F4D" w:rsidRDefault="00952E0D" w:rsidP="00952E0D">
      <w:pPr>
        <w:spacing w:line="360" w:lineRule="exact"/>
        <w:rPr>
          <w:rFonts w:ascii="宋体" w:hAnsi="宋体"/>
          <w:sz w:val="24"/>
        </w:rPr>
      </w:pPr>
      <w:r w:rsidRPr="000D4F4D">
        <w:rPr>
          <w:rFonts w:ascii="宋体" w:hAnsi="宋体"/>
          <w:sz w:val="24"/>
        </w:rPr>
        <w:t xml:space="preserve">31．[美]波斯纳.法律的经济分析.蒋兆康译.北京：中国大百科全书出版社，1997. </w:t>
      </w:r>
    </w:p>
    <w:p w:rsidR="00952E0D" w:rsidRPr="000D4F4D" w:rsidRDefault="00952E0D" w:rsidP="00952E0D">
      <w:pPr>
        <w:spacing w:line="360" w:lineRule="exact"/>
        <w:rPr>
          <w:rFonts w:ascii="宋体" w:hAnsi="宋体"/>
          <w:sz w:val="24"/>
        </w:rPr>
      </w:pPr>
      <w:r w:rsidRPr="000D4F4D">
        <w:rPr>
          <w:rFonts w:ascii="宋体" w:hAnsi="宋体"/>
          <w:sz w:val="24"/>
        </w:rPr>
        <w:t>32．[美]罗斯科•庞德.法律与道德. 陈林</w:t>
      </w:r>
      <w:proofErr w:type="gramStart"/>
      <w:r w:rsidRPr="000D4F4D">
        <w:rPr>
          <w:rFonts w:ascii="宋体" w:hAnsi="宋体"/>
          <w:sz w:val="24"/>
        </w:rPr>
        <w:t>林</w:t>
      </w:r>
      <w:proofErr w:type="gramEnd"/>
      <w:r w:rsidRPr="000D4F4D">
        <w:rPr>
          <w:rFonts w:ascii="宋体" w:hAnsi="宋体"/>
          <w:sz w:val="24"/>
        </w:rPr>
        <w:t xml:space="preserve">译. 北京：中国政法大学出版社，2003. </w:t>
      </w:r>
    </w:p>
    <w:p w:rsidR="00952E0D" w:rsidRPr="000D4F4D" w:rsidRDefault="00952E0D" w:rsidP="00952E0D">
      <w:pPr>
        <w:framePr w:hSpace="180" w:wrap="around" w:vAnchor="text" w:hAnchor="margin" w:y="-154"/>
        <w:spacing w:line="360" w:lineRule="exact"/>
        <w:rPr>
          <w:rFonts w:ascii="黑体" w:eastAsia="黑体"/>
          <w:sz w:val="24"/>
        </w:rPr>
      </w:pPr>
      <w:r w:rsidRPr="000D4F4D">
        <w:rPr>
          <w:rFonts w:ascii="宋体" w:hAnsi="宋体" w:hint="eastAsia"/>
          <w:sz w:val="24"/>
        </w:rPr>
        <w:t>（三）阅读期刊文章</w:t>
      </w:r>
      <w:r w:rsidRPr="000D4F4D">
        <w:rPr>
          <w:rFonts w:ascii="楷体_GB2312" w:eastAsia="楷体_GB2312" w:hAnsi="宋体" w:cs="宋体"/>
          <w:b/>
          <w:bCs/>
          <w:kern w:val="0"/>
          <w:sz w:val="24"/>
        </w:rPr>
        <w:t xml:space="preserve"> </w:t>
      </w:r>
      <w:r w:rsidRPr="000D4F4D">
        <w:rPr>
          <w:rFonts w:ascii="黑体" w:eastAsia="黑体" w:hint="eastAsia"/>
          <w:sz w:val="24"/>
        </w:rPr>
        <w:t xml:space="preserve"> </w:t>
      </w:r>
    </w:p>
    <w:p w:rsidR="00952E0D" w:rsidRPr="000D4F4D" w:rsidRDefault="00952E0D" w:rsidP="00952E0D">
      <w:pPr>
        <w:pStyle w:val="a4"/>
        <w:framePr w:hSpace="180" w:wrap="around" w:vAnchor="text" w:hAnchor="margin" w:y="-154"/>
        <w:rPr>
          <w:sz w:val="24"/>
        </w:rPr>
      </w:pPr>
      <w:r w:rsidRPr="000D4F4D">
        <w:rPr>
          <w:rFonts w:hint="eastAsia"/>
          <w:sz w:val="24"/>
        </w:rPr>
        <w:t>1</w:t>
      </w:r>
      <w:r w:rsidRPr="000D4F4D">
        <w:rPr>
          <w:rFonts w:hint="eastAsia"/>
          <w:sz w:val="24"/>
        </w:rPr>
        <w:t>．徐忠明．从类型角度谈中国法律史的叙述模式．法商研究，</w:t>
      </w:r>
      <w:r w:rsidRPr="000D4F4D">
        <w:rPr>
          <w:rFonts w:hint="eastAsia"/>
          <w:sz w:val="24"/>
        </w:rPr>
        <w:t>2003</w:t>
      </w:r>
      <w:r w:rsidRPr="000D4F4D">
        <w:rPr>
          <w:rFonts w:hint="eastAsia"/>
          <w:sz w:val="24"/>
        </w:rPr>
        <w:t>，</w:t>
      </w:r>
      <w:r w:rsidRPr="000D4F4D">
        <w:rPr>
          <w:rFonts w:hint="eastAsia"/>
          <w:sz w:val="24"/>
        </w:rPr>
        <w:t>3</w:t>
      </w:r>
      <w:r w:rsidRPr="000D4F4D">
        <w:rPr>
          <w:rFonts w:hint="eastAsia"/>
          <w:sz w:val="24"/>
        </w:rPr>
        <w:t>：</w:t>
      </w:r>
      <w:r w:rsidRPr="000D4F4D">
        <w:rPr>
          <w:rFonts w:hint="eastAsia"/>
          <w:sz w:val="24"/>
        </w:rPr>
        <w:t>136-144</w:t>
      </w:r>
      <w:r w:rsidRPr="000D4F4D">
        <w:rPr>
          <w:rFonts w:hint="eastAsia"/>
          <w:sz w:val="24"/>
        </w:rPr>
        <w:t>．</w:t>
      </w:r>
    </w:p>
    <w:p w:rsidR="00952E0D" w:rsidRPr="000D4F4D" w:rsidRDefault="00952E0D" w:rsidP="00952E0D">
      <w:pPr>
        <w:pStyle w:val="a4"/>
        <w:framePr w:hSpace="180" w:wrap="around" w:vAnchor="text" w:hAnchor="margin" w:y="-154"/>
        <w:rPr>
          <w:sz w:val="24"/>
        </w:rPr>
      </w:pPr>
      <w:r w:rsidRPr="000D4F4D">
        <w:rPr>
          <w:rFonts w:hint="eastAsia"/>
          <w:sz w:val="24"/>
        </w:rPr>
        <w:t>2</w:t>
      </w:r>
      <w:r w:rsidRPr="000D4F4D">
        <w:rPr>
          <w:rFonts w:hint="eastAsia"/>
          <w:sz w:val="24"/>
        </w:rPr>
        <w:t>．冯玉军．“法治”的历史阐述及其对现实的启示．法学家，</w:t>
      </w:r>
      <w:r w:rsidRPr="000D4F4D">
        <w:rPr>
          <w:rFonts w:hint="eastAsia"/>
          <w:sz w:val="24"/>
        </w:rPr>
        <w:t>2003</w:t>
      </w:r>
      <w:r w:rsidRPr="000D4F4D">
        <w:rPr>
          <w:rFonts w:hint="eastAsia"/>
          <w:sz w:val="24"/>
        </w:rPr>
        <w:t>，</w:t>
      </w:r>
      <w:r w:rsidRPr="000D4F4D">
        <w:rPr>
          <w:rFonts w:hint="eastAsia"/>
          <w:sz w:val="24"/>
        </w:rPr>
        <w:t>3</w:t>
      </w:r>
      <w:r w:rsidRPr="000D4F4D">
        <w:rPr>
          <w:rFonts w:hint="eastAsia"/>
          <w:sz w:val="24"/>
        </w:rPr>
        <w:t>：</w:t>
      </w:r>
      <w:r w:rsidRPr="000D4F4D">
        <w:rPr>
          <w:rFonts w:hint="eastAsia"/>
          <w:sz w:val="24"/>
        </w:rPr>
        <w:t>32-39</w:t>
      </w:r>
      <w:r w:rsidRPr="000D4F4D">
        <w:rPr>
          <w:rFonts w:hint="eastAsia"/>
          <w:sz w:val="24"/>
        </w:rPr>
        <w:t>．</w:t>
      </w:r>
    </w:p>
    <w:p w:rsidR="00952E0D" w:rsidRPr="000D4F4D" w:rsidRDefault="00952E0D" w:rsidP="00952E0D">
      <w:pPr>
        <w:pStyle w:val="a4"/>
        <w:framePr w:hSpace="180" w:wrap="around" w:vAnchor="text" w:hAnchor="margin" w:y="-154"/>
        <w:rPr>
          <w:sz w:val="24"/>
        </w:rPr>
      </w:pPr>
      <w:r w:rsidRPr="000D4F4D">
        <w:rPr>
          <w:rFonts w:hint="eastAsia"/>
          <w:sz w:val="24"/>
        </w:rPr>
        <w:t>3</w:t>
      </w:r>
      <w:r w:rsidRPr="000D4F4D">
        <w:rPr>
          <w:rFonts w:hint="eastAsia"/>
          <w:sz w:val="24"/>
        </w:rPr>
        <w:t>．曾宪义、马小红．中国传统法研究中的几个问题．法学研究，</w:t>
      </w:r>
      <w:r w:rsidRPr="000D4F4D">
        <w:rPr>
          <w:rFonts w:hint="eastAsia"/>
          <w:sz w:val="24"/>
        </w:rPr>
        <w:t>2003</w:t>
      </w:r>
      <w:r w:rsidRPr="000D4F4D">
        <w:rPr>
          <w:rFonts w:hint="eastAsia"/>
          <w:sz w:val="24"/>
        </w:rPr>
        <w:t>，</w:t>
      </w:r>
      <w:r w:rsidRPr="000D4F4D">
        <w:rPr>
          <w:rFonts w:hint="eastAsia"/>
          <w:sz w:val="24"/>
        </w:rPr>
        <w:t>3</w:t>
      </w:r>
      <w:r w:rsidRPr="000D4F4D">
        <w:rPr>
          <w:rFonts w:hint="eastAsia"/>
          <w:sz w:val="24"/>
        </w:rPr>
        <w:t>：</w:t>
      </w:r>
      <w:r w:rsidRPr="000D4F4D">
        <w:rPr>
          <w:rFonts w:hint="eastAsia"/>
          <w:sz w:val="24"/>
        </w:rPr>
        <w:t>30-42</w:t>
      </w:r>
      <w:r w:rsidRPr="000D4F4D">
        <w:rPr>
          <w:rFonts w:hint="eastAsia"/>
          <w:sz w:val="24"/>
        </w:rPr>
        <w:t>．</w:t>
      </w:r>
    </w:p>
    <w:p w:rsidR="00952E0D" w:rsidRPr="000D4F4D" w:rsidRDefault="00952E0D" w:rsidP="00952E0D">
      <w:pPr>
        <w:pStyle w:val="a4"/>
        <w:framePr w:hSpace="180" w:wrap="around" w:vAnchor="text" w:hAnchor="margin" w:y="-154"/>
        <w:rPr>
          <w:sz w:val="24"/>
        </w:rPr>
      </w:pPr>
      <w:r w:rsidRPr="000D4F4D">
        <w:rPr>
          <w:rFonts w:hint="eastAsia"/>
          <w:sz w:val="24"/>
        </w:rPr>
        <w:t>4</w:t>
      </w:r>
      <w:r w:rsidRPr="000D4F4D">
        <w:rPr>
          <w:rFonts w:hint="eastAsia"/>
          <w:sz w:val="24"/>
        </w:rPr>
        <w:t>．王雷．见义勇为行为中的民法学问题研究．法学家．</w:t>
      </w:r>
      <w:r w:rsidRPr="000D4F4D">
        <w:rPr>
          <w:rFonts w:hint="eastAsia"/>
          <w:sz w:val="24"/>
        </w:rPr>
        <w:t>2012</w:t>
      </w:r>
      <w:r w:rsidRPr="000D4F4D">
        <w:rPr>
          <w:rFonts w:hint="eastAsia"/>
          <w:sz w:val="24"/>
        </w:rPr>
        <w:t>，</w:t>
      </w:r>
      <w:r w:rsidRPr="000D4F4D">
        <w:rPr>
          <w:rFonts w:hint="eastAsia"/>
          <w:sz w:val="24"/>
        </w:rPr>
        <w:t>5</w:t>
      </w:r>
      <w:r w:rsidRPr="000D4F4D">
        <w:rPr>
          <w:rFonts w:hint="eastAsia"/>
          <w:sz w:val="24"/>
        </w:rPr>
        <w:t>：</w:t>
      </w:r>
      <w:r w:rsidRPr="000D4F4D">
        <w:rPr>
          <w:rFonts w:hint="eastAsia"/>
          <w:sz w:val="24"/>
        </w:rPr>
        <w:t>68-82</w:t>
      </w:r>
      <w:r w:rsidRPr="000D4F4D">
        <w:rPr>
          <w:rFonts w:hint="eastAsia"/>
          <w:sz w:val="24"/>
        </w:rPr>
        <w:t>．</w:t>
      </w:r>
    </w:p>
    <w:p w:rsidR="00952E0D" w:rsidRPr="000D4F4D" w:rsidRDefault="00952E0D" w:rsidP="00952E0D">
      <w:pPr>
        <w:pStyle w:val="a4"/>
        <w:framePr w:hSpace="180" w:wrap="around" w:vAnchor="text" w:hAnchor="margin" w:y="-154"/>
        <w:rPr>
          <w:sz w:val="24"/>
        </w:rPr>
      </w:pPr>
      <w:r w:rsidRPr="000D4F4D">
        <w:rPr>
          <w:rFonts w:hint="eastAsia"/>
          <w:sz w:val="24"/>
        </w:rPr>
        <w:t>5</w:t>
      </w:r>
      <w:r w:rsidRPr="000D4F4D">
        <w:rPr>
          <w:rFonts w:hint="eastAsia"/>
          <w:sz w:val="24"/>
        </w:rPr>
        <w:t>．徐国栋．见义勇为立法比较研究．河北法学．</w:t>
      </w:r>
      <w:r w:rsidRPr="000D4F4D">
        <w:rPr>
          <w:rFonts w:hint="eastAsia"/>
          <w:sz w:val="24"/>
        </w:rPr>
        <w:t>2006</w:t>
      </w:r>
      <w:r w:rsidRPr="000D4F4D">
        <w:rPr>
          <w:rFonts w:hint="eastAsia"/>
          <w:sz w:val="24"/>
        </w:rPr>
        <w:t>，</w:t>
      </w:r>
      <w:r w:rsidRPr="000D4F4D">
        <w:rPr>
          <w:rFonts w:hint="eastAsia"/>
          <w:sz w:val="24"/>
        </w:rPr>
        <w:t>7</w:t>
      </w:r>
      <w:r w:rsidRPr="000D4F4D">
        <w:rPr>
          <w:rFonts w:hint="eastAsia"/>
          <w:sz w:val="24"/>
        </w:rPr>
        <w:t>：</w:t>
      </w:r>
      <w:r w:rsidRPr="000D4F4D">
        <w:rPr>
          <w:rFonts w:hint="eastAsia"/>
          <w:sz w:val="24"/>
        </w:rPr>
        <w:t>2-17</w:t>
      </w:r>
      <w:r w:rsidRPr="000D4F4D">
        <w:rPr>
          <w:rFonts w:hint="eastAsia"/>
          <w:sz w:val="24"/>
        </w:rPr>
        <w:t>．</w:t>
      </w:r>
    </w:p>
    <w:p w:rsidR="00952E0D" w:rsidRPr="000D4F4D" w:rsidRDefault="00952E0D" w:rsidP="00952E0D">
      <w:pPr>
        <w:pStyle w:val="a4"/>
        <w:framePr w:hSpace="180" w:wrap="around" w:vAnchor="text" w:hAnchor="margin" w:y="-154"/>
        <w:rPr>
          <w:sz w:val="24"/>
        </w:rPr>
      </w:pPr>
      <w:r w:rsidRPr="000D4F4D">
        <w:rPr>
          <w:rFonts w:hint="eastAsia"/>
          <w:sz w:val="24"/>
        </w:rPr>
        <w:t>6</w:t>
      </w:r>
      <w:r w:rsidRPr="000D4F4D">
        <w:rPr>
          <w:rFonts w:hint="eastAsia"/>
          <w:sz w:val="24"/>
        </w:rPr>
        <w:t>．</w:t>
      </w:r>
      <w:proofErr w:type="gramStart"/>
      <w:r w:rsidRPr="000D4F4D">
        <w:rPr>
          <w:rFonts w:hint="eastAsia"/>
          <w:sz w:val="24"/>
        </w:rPr>
        <w:t>于杰兰等</w:t>
      </w:r>
      <w:proofErr w:type="gramEnd"/>
      <w:r w:rsidRPr="000D4F4D">
        <w:rPr>
          <w:rFonts w:hint="eastAsia"/>
          <w:sz w:val="24"/>
        </w:rPr>
        <w:t>．见义勇为人员保障的限度——一个分析框架．重庆社会科学．</w:t>
      </w:r>
      <w:r w:rsidRPr="000D4F4D">
        <w:rPr>
          <w:rFonts w:hint="eastAsia"/>
          <w:sz w:val="24"/>
        </w:rPr>
        <w:t>2012</w:t>
      </w:r>
      <w:r w:rsidRPr="000D4F4D">
        <w:rPr>
          <w:rFonts w:hint="eastAsia"/>
          <w:sz w:val="24"/>
        </w:rPr>
        <w:t>，</w:t>
      </w:r>
      <w:r w:rsidRPr="000D4F4D">
        <w:rPr>
          <w:rFonts w:hint="eastAsia"/>
          <w:sz w:val="24"/>
        </w:rPr>
        <w:t>7</w:t>
      </w:r>
      <w:r w:rsidRPr="000D4F4D">
        <w:rPr>
          <w:rFonts w:hint="eastAsia"/>
          <w:sz w:val="24"/>
        </w:rPr>
        <w:t>：</w:t>
      </w:r>
      <w:r w:rsidRPr="000D4F4D">
        <w:rPr>
          <w:rFonts w:hint="eastAsia"/>
          <w:sz w:val="24"/>
        </w:rPr>
        <w:t>46-51</w:t>
      </w:r>
      <w:r w:rsidRPr="000D4F4D">
        <w:rPr>
          <w:rFonts w:hint="eastAsia"/>
          <w:sz w:val="24"/>
        </w:rPr>
        <w:t>．</w:t>
      </w:r>
    </w:p>
    <w:p w:rsidR="00952E0D" w:rsidRPr="000D4F4D" w:rsidRDefault="00952E0D" w:rsidP="00952E0D">
      <w:pPr>
        <w:pStyle w:val="a4"/>
        <w:framePr w:hSpace="180" w:wrap="around" w:vAnchor="text" w:hAnchor="margin" w:y="-154"/>
        <w:rPr>
          <w:sz w:val="24"/>
        </w:rPr>
      </w:pPr>
      <w:r w:rsidRPr="000D4F4D">
        <w:rPr>
          <w:rFonts w:hint="eastAsia"/>
          <w:sz w:val="24"/>
        </w:rPr>
        <w:t>7</w:t>
      </w:r>
      <w:r w:rsidRPr="000D4F4D">
        <w:rPr>
          <w:rFonts w:hint="eastAsia"/>
          <w:sz w:val="24"/>
        </w:rPr>
        <w:t>．杨海坤等．试析行政法意义上的见义勇为行为．法学论坛．</w:t>
      </w:r>
      <w:r w:rsidRPr="000D4F4D">
        <w:rPr>
          <w:rFonts w:hint="eastAsia"/>
          <w:sz w:val="24"/>
        </w:rPr>
        <w:t>2008</w:t>
      </w:r>
      <w:r w:rsidRPr="000D4F4D">
        <w:rPr>
          <w:rFonts w:hint="eastAsia"/>
          <w:sz w:val="24"/>
        </w:rPr>
        <w:t>，</w:t>
      </w:r>
      <w:r w:rsidRPr="000D4F4D">
        <w:rPr>
          <w:rFonts w:hint="eastAsia"/>
          <w:sz w:val="24"/>
        </w:rPr>
        <w:t>1</w:t>
      </w:r>
      <w:r w:rsidRPr="000D4F4D">
        <w:rPr>
          <w:rFonts w:hint="eastAsia"/>
          <w:sz w:val="24"/>
        </w:rPr>
        <w:t>：</w:t>
      </w:r>
      <w:r w:rsidRPr="000D4F4D">
        <w:rPr>
          <w:rFonts w:hint="eastAsia"/>
          <w:sz w:val="24"/>
        </w:rPr>
        <w:t>45-51</w:t>
      </w:r>
      <w:r w:rsidRPr="000D4F4D">
        <w:rPr>
          <w:rFonts w:hint="eastAsia"/>
          <w:sz w:val="24"/>
        </w:rPr>
        <w:t>．</w:t>
      </w:r>
    </w:p>
    <w:p w:rsidR="00952E0D" w:rsidRPr="000D4F4D" w:rsidRDefault="00952E0D" w:rsidP="00952E0D">
      <w:pPr>
        <w:pStyle w:val="a4"/>
        <w:rPr>
          <w:sz w:val="24"/>
        </w:rPr>
      </w:pPr>
      <w:r w:rsidRPr="000D4F4D">
        <w:rPr>
          <w:rFonts w:hint="eastAsia"/>
          <w:sz w:val="24"/>
        </w:rPr>
        <w:t>8.</w:t>
      </w:r>
      <w:r w:rsidRPr="000D4F4D">
        <w:rPr>
          <w:rFonts w:hint="eastAsia"/>
          <w:sz w:val="24"/>
        </w:rPr>
        <w:t>王</w:t>
      </w:r>
      <w:proofErr w:type="gramStart"/>
      <w:r w:rsidRPr="000D4F4D">
        <w:rPr>
          <w:rFonts w:hint="eastAsia"/>
          <w:sz w:val="24"/>
        </w:rPr>
        <w:t>世</w:t>
      </w:r>
      <w:proofErr w:type="gramEnd"/>
      <w:r w:rsidRPr="000D4F4D">
        <w:rPr>
          <w:rFonts w:hint="eastAsia"/>
          <w:sz w:val="24"/>
        </w:rPr>
        <w:t>光．“以理杀人”新解．福建论坛，</w:t>
      </w:r>
      <w:r w:rsidRPr="000D4F4D">
        <w:rPr>
          <w:rFonts w:hint="eastAsia"/>
          <w:sz w:val="24"/>
        </w:rPr>
        <w:t>2001</w:t>
      </w:r>
      <w:r w:rsidRPr="000D4F4D">
        <w:rPr>
          <w:rFonts w:hint="eastAsia"/>
          <w:sz w:val="24"/>
        </w:rPr>
        <w:t>，</w:t>
      </w:r>
      <w:r w:rsidRPr="000D4F4D">
        <w:rPr>
          <w:rFonts w:hint="eastAsia"/>
          <w:sz w:val="24"/>
        </w:rPr>
        <w:t>6</w:t>
      </w:r>
      <w:r w:rsidRPr="000D4F4D">
        <w:rPr>
          <w:rFonts w:hint="eastAsia"/>
          <w:sz w:val="24"/>
        </w:rPr>
        <w:t>：</w:t>
      </w:r>
      <w:r w:rsidRPr="000D4F4D">
        <w:rPr>
          <w:rFonts w:hint="eastAsia"/>
          <w:sz w:val="24"/>
        </w:rPr>
        <w:t>39-43</w:t>
      </w:r>
      <w:r w:rsidRPr="000D4F4D">
        <w:rPr>
          <w:rFonts w:hint="eastAsia"/>
          <w:sz w:val="24"/>
        </w:rPr>
        <w:t>．</w:t>
      </w:r>
    </w:p>
    <w:p w:rsidR="00952E0D" w:rsidRPr="000D4F4D" w:rsidRDefault="00952E0D" w:rsidP="00952E0D">
      <w:pPr>
        <w:pStyle w:val="a4"/>
        <w:tabs>
          <w:tab w:val="left" w:pos="2250"/>
        </w:tabs>
        <w:rPr>
          <w:sz w:val="24"/>
        </w:rPr>
      </w:pPr>
      <w:r w:rsidRPr="000D4F4D">
        <w:rPr>
          <w:rFonts w:hint="eastAsia"/>
          <w:sz w:val="24"/>
        </w:rPr>
        <w:t>9.</w:t>
      </w:r>
      <w:proofErr w:type="gramStart"/>
      <w:r w:rsidRPr="000D4F4D">
        <w:rPr>
          <w:rFonts w:hint="eastAsia"/>
          <w:sz w:val="24"/>
        </w:rPr>
        <w:t>时统君</w:t>
      </w:r>
      <w:proofErr w:type="gramEnd"/>
      <w:r w:rsidRPr="000D4F4D">
        <w:rPr>
          <w:rFonts w:hint="eastAsia"/>
          <w:sz w:val="24"/>
        </w:rPr>
        <w:t>．法律的伦理和伦理的法律．东岳论丛．</w:t>
      </w:r>
      <w:r w:rsidRPr="000D4F4D">
        <w:rPr>
          <w:rFonts w:hint="eastAsia"/>
          <w:sz w:val="24"/>
        </w:rPr>
        <w:t>2004</w:t>
      </w:r>
      <w:r w:rsidRPr="000D4F4D">
        <w:rPr>
          <w:rFonts w:hint="eastAsia"/>
          <w:sz w:val="24"/>
        </w:rPr>
        <w:t>，</w:t>
      </w:r>
      <w:r w:rsidRPr="000D4F4D">
        <w:rPr>
          <w:rFonts w:hint="eastAsia"/>
          <w:sz w:val="24"/>
        </w:rPr>
        <w:t>1</w:t>
      </w:r>
      <w:r w:rsidRPr="000D4F4D">
        <w:rPr>
          <w:rFonts w:hint="eastAsia"/>
          <w:sz w:val="24"/>
        </w:rPr>
        <w:t>：</w:t>
      </w:r>
      <w:r w:rsidRPr="000D4F4D">
        <w:rPr>
          <w:rFonts w:hint="eastAsia"/>
          <w:sz w:val="24"/>
        </w:rPr>
        <w:t>173-176</w:t>
      </w:r>
      <w:r w:rsidRPr="000D4F4D">
        <w:rPr>
          <w:rFonts w:hint="eastAsia"/>
          <w:sz w:val="24"/>
        </w:rPr>
        <w:t>．</w:t>
      </w:r>
    </w:p>
    <w:p w:rsidR="00952E0D" w:rsidRPr="000D4F4D" w:rsidRDefault="00952E0D" w:rsidP="00952E0D">
      <w:pPr>
        <w:framePr w:hSpace="180" w:wrap="around" w:vAnchor="text" w:hAnchor="margin" w:y="-154"/>
        <w:spacing w:line="360" w:lineRule="exact"/>
        <w:rPr>
          <w:rFonts w:ascii="黑体" w:eastAsia="黑体"/>
          <w:sz w:val="24"/>
        </w:rPr>
      </w:pPr>
      <w:r w:rsidRPr="000D4F4D">
        <w:rPr>
          <w:rFonts w:ascii="宋体" w:hAnsi="宋体" w:hint="eastAsia"/>
          <w:sz w:val="24"/>
        </w:rPr>
        <w:lastRenderedPageBreak/>
        <w:t>（四）学习网站</w:t>
      </w:r>
    </w:p>
    <w:p w:rsidR="00952E0D" w:rsidRPr="000D4F4D" w:rsidRDefault="00BC5A7B" w:rsidP="00952E0D">
      <w:pPr>
        <w:framePr w:hSpace="180" w:wrap="around" w:vAnchor="text" w:hAnchor="margin" w:y="-154"/>
      </w:pPr>
      <w:hyperlink r:id="rId7" w:history="1">
        <w:r w:rsidR="00952E0D" w:rsidRPr="000D4F4D">
          <w:rPr>
            <w:rStyle w:val="a5"/>
          </w:rPr>
          <w:t>http://www.hicourt.gov.cn</w:t>
        </w:r>
      </w:hyperlink>
      <w:r w:rsidR="00952E0D" w:rsidRPr="000D4F4D">
        <w:rPr>
          <w:rFonts w:hint="eastAsia"/>
        </w:rPr>
        <w:t xml:space="preserve"> </w:t>
      </w:r>
      <w:r w:rsidR="00952E0D" w:rsidRPr="000D4F4D">
        <w:t>天涯法律网</w:t>
      </w:r>
    </w:p>
    <w:p w:rsidR="00952E0D" w:rsidRPr="000D4F4D" w:rsidRDefault="00952E0D" w:rsidP="00952E0D">
      <w:pPr>
        <w:framePr w:hSpace="180" w:wrap="around" w:vAnchor="text" w:hAnchor="margin" w:y="-154"/>
      </w:pPr>
      <w:r w:rsidRPr="000D4F4D">
        <w:t>http://www.civillaw.com.cn</w:t>
      </w:r>
      <w:r w:rsidRPr="000D4F4D">
        <w:t>中国民事网</w:t>
      </w:r>
    </w:p>
    <w:p w:rsidR="00952E0D" w:rsidRPr="000D4F4D" w:rsidRDefault="00952E0D" w:rsidP="00952E0D">
      <w:pPr>
        <w:framePr w:hSpace="180" w:wrap="around" w:vAnchor="text" w:hAnchor="margin" w:y="-154"/>
      </w:pPr>
      <w:r w:rsidRPr="000D4F4D">
        <w:t>http://www.criminallaw.com.cn</w:t>
      </w:r>
      <w:r w:rsidRPr="000D4F4D">
        <w:t>中国刑事网</w:t>
      </w:r>
    </w:p>
    <w:p w:rsidR="00952E0D" w:rsidRPr="000D4F4D" w:rsidRDefault="00952E0D" w:rsidP="00952E0D">
      <w:pPr>
        <w:framePr w:hSpace="180" w:wrap="around" w:vAnchor="text" w:hAnchor="margin" w:y="-154"/>
      </w:pPr>
      <w:r w:rsidRPr="000D4F4D">
        <w:t>http://www.law-china.com</w:t>
      </w:r>
      <w:r w:rsidRPr="000D4F4D">
        <w:t>中国法商网</w:t>
      </w:r>
    </w:p>
    <w:p w:rsidR="00952E0D" w:rsidRPr="000D4F4D" w:rsidRDefault="00952E0D" w:rsidP="00952E0D">
      <w:pPr>
        <w:framePr w:hSpace="180" w:wrap="around" w:vAnchor="text" w:hAnchor="margin" w:y="-154"/>
      </w:pPr>
      <w:r w:rsidRPr="000D4F4D">
        <w:t>http://www.golaw.com.cn</w:t>
      </w:r>
      <w:r w:rsidRPr="000D4F4D">
        <w:t>中华法律网</w:t>
      </w:r>
    </w:p>
    <w:p w:rsidR="00952E0D" w:rsidRPr="000D4F4D" w:rsidRDefault="00952E0D" w:rsidP="00952E0D">
      <w:pPr>
        <w:framePr w:hSpace="180" w:wrap="around" w:vAnchor="text" w:hAnchor="margin" w:y="-154"/>
      </w:pPr>
      <w:r w:rsidRPr="000D4F4D">
        <w:t>http://www.iolaw.org.cn</w:t>
      </w:r>
      <w:r w:rsidRPr="000D4F4D">
        <w:t>中国法学网</w:t>
      </w:r>
    </w:p>
    <w:p w:rsidR="00952E0D" w:rsidRPr="000D4F4D" w:rsidRDefault="00952E0D" w:rsidP="00952E0D">
      <w:pPr>
        <w:framePr w:hSpace="180" w:wrap="around" w:vAnchor="text" w:hAnchor="margin" w:y="-154"/>
      </w:pPr>
      <w:r w:rsidRPr="000D4F4D">
        <w:t>http://www.law.tsinghua.edu.cn</w:t>
      </w:r>
      <w:r w:rsidRPr="000D4F4D">
        <w:t>清华法学</w:t>
      </w:r>
    </w:p>
    <w:p w:rsidR="00952E0D" w:rsidRPr="000D4F4D" w:rsidRDefault="00952E0D" w:rsidP="00952E0D">
      <w:pPr>
        <w:framePr w:hSpace="180" w:wrap="around" w:vAnchor="text" w:hAnchor="margin" w:y="-154"/>
      </w:pPr>
      <w:r w:rsidRPr="000D4F4D">
        <w:t>http://lawsky.org</w:t>
      </w:r>
      <w:r w:rsidRPr="000D4F4D">
        <w:t>法学空间</w:t>
      </w:r>
    </w:p>
    <w:p w:rsidR="00952E0D" w:rsidRPr="000D4F4D" w:rsidRDefault="00952E0D" w:rsidP="00952E0D">
      <w:pPr>
        <w:framePr w:hSpace="180" w:wrap="around" w:vAnchor="text" w:hAnchor="margin" w:y="-154"/>
      </w:pPr>
      <w:r w:rsidRPr="000D4F4D">
        <w:t>http://www.law-frontier.com</w:t>
      </w:r>
      <w:r w:rsidRPr="000D4F4D">
        <w:t>新法学</w:t>
      </w:r>
    </w:p>
    <w:p w:rsidR="00952E0D" w:rsidRPr="000D4F4D" w:rsidRDefault="00952E0D" w:rsidP="00952E0D">
      <w:pPr>
        <w:framePr w:hSpace="180" w:wrap="around" w:vAnchor="text" w:hAnchor="margin" w:y="-154"/>
      </w:pPr>
      <w:r w:rsidRPr="000D4F4D">
        <w:t>http://www.juristical.com</w:t>
      </w:r>
      <w:r w:rsidRPr="000D4F4D">
        <w:t>法学</w:t>
      </w:r>
    </w:p>
    <w:p w:rsidR="007875FA" w:rsidRPr="000D4F4D" w:rsidRDefault="007875FA" w:rsidP="007875FA">
      <w:r>
        <w:rPr>
          <w:rFonts w:hint="eastAsia"/>
        </w:rPr>
        <w:t>h</w:t>
      </w:r>
      <w:r w:rsidRPr="000D4F4D">
        <w:t>ttp://www.gzsfxh.com</w:t>
      </w:r>
      <w:r w:rsidRPr="000D4F4D">
        <w:t>当代法学论坛</w:t>
      </w:r>
    </w:p>
    <w:p w:rsidR="007875FA" w:rsidRPr="000D4F4D" w:rsidRDefault="007875FA" w:rsidP="007875FA">
      <w:r w:rsidRPr="000D4F4D">
        <w:t xml:space="preserve">http://www.chinalawinfo.com/nav/resource/index.asp   </w:t>
      </w:r>
      <w:r w:rsidRPr="000D4F4D">
        <w:t>普法之窗</w:t>
      </w:r>
    </w:p>
    <w:p w:rsidR="007875FA" w:rsidRPr="000D4F4D" w:rsidRDefault="007875FA" w:rsidP="007875FA">
      <w:r w:rsidRPr="000D4F4D">
        <w:t xml:space="preserve">http://www1.chinalawinfo.com/   </w:t>
      </w:r>
      <w:r w:rsidRPr="000D4F4D">
        <w:t>北大法律信息网</w:t>
      </w:r>
    </w:p>
    <w:p w:rsidR="007875FA" w:rsidRPr="000D4F4D" w:rsidRDefault="007875FA" w:rsidP="007875FA">
      <w:r w:rsidRPr="000D4F4D">
        <w:t xml:space="preserve">http://www.chinalawinfo.com   </w:t>
      </w:r>
      <w:r w:rsidRPr="000D4F4D">
        <w:t>中国法律信息</w:t>
      </w:r>
    </w:p>
    <w:p w:rsidR="007875FA" w:rsidRPr="000D4F4D" w:rsidRDefault="007875FA" w:rsidP="007875FA">
      <w:r w:rsidRPr="000D4F4D">
        <w:t xml:space="preserve">http://www.chinalawnet.com/   </w:t>
      </w:r>
      <w:r w:rsidRPr="000D4F4D">
        <w:rPr>
          <w:rFonts w:hint="eastAsia"/>
        </w:rPr>
        <w:t>中国法律顾问网</w:t>
      </w:r>
    </w:p>
    <w:p w:rsidR="007875FA" w:rsidRPr="000D4F4D" w:rsidRDefault="007875FA" w:rsidP="007875FA">
      <w:pPr>
        <w:spacing w:line="360" w:lineRule="exact"/>
        <w:rPr>
          <w:rFonts w:ascii="宋体" w:hAnsi="宋体"/>
          <w:sz w:val="24"/>
        </w:rPr>
      </w:pPr>
      <w:r w:rsidRPr="000D4F4D">
        <w:rPr>
          <w:rFonts w:ascii="宋体" w:hAnsi="宋体" w:hint="eastAsia"/>
          <w:sz w:val="24"/>
        </w:rPr>
        <w:t>（五）其它</w:t>
      </w:r>
    </w:p>
    <w:p w:rsidR="007875FA" w:rsidRPr="000D4F4D" w:rsidRDefault="007875FA" w:rsidP="007875FA">
      <w:pPr>
        <w:spacing w:line="360" w:lineRule="exact"/>
        <w:rPr>
          <w:rFonts w:ascii="宋体" w:hAnsi="宋体"/>
          <w:sz w:val="24"/>
        </w:rPr>
      </w:pPr>
      <w:r>
        <w:rPr>
          <w:rFonts w:ascii="宋体" w:hAnsi="宋体" w:hint="eastAsia"/>
          <w:sz w:val="24"/>
        </w:rPr>
        <w:t xml:space="preserve">    </w:t>
      </w:r>
      <w:r w:rsidRPr="000D4F4D">
        <w:rPr>
          <w:rFonts w:ascii="宋体" w:hAnsi="宋体" w:hint="eastAsia"/>
          <w:sz w:val="24"/>
        </w:rPr>
        <w:t>以上所列参考书目、论文以及相关的学习</w:t>
      </w:r>
      <w:proofErr w:type="gramStart"/>
      <w:r w:rsidRPr="000D4F4D">
        <w:rPr>
          <w:rFonts w:ascii="宋体" w:hAnsi="宋体" w:hint="eastAsia"/>
          <w:sz w:val="24"/>
        </w:rPr>
        <w:t>网站仅</w:t>
      </w:r>
      <w:proofErr w:type="gramEnd"/>
      <w:r w:rsidRPr="000D4F4D">
        <w:rPr>
          <w:rFonts w:ascii="宋体" w:hAnsi="宋体" w:hint="eastAsia"/>
          <w:sz w:val="24"/>
        </w:rPr>
        <w:t>供参选考，学校图书馆的数字资源应成为主要参考资源，上课时</w:t>
      </w:r>
      <w:proofErr w:type="gramStart"/>
      <w:r w:rsidRPr="000D4F4D">
        <w:rPr>
          <w:rFonts w:ascii="宋体" w:hAnsi="宋体" w:hint="eastAsia"/>
          <w:sz w:val="24"/>
        </w:rPr>
        <w:t>随教学</w:t>
      </w:r>
      <w:proofErr w:type="gramEnd"/>
      <w:r w:rsidRPr="000D4F4D">
        <w:rPr>
          <w:rFonts w:ascii="宋体" w:hAnsi="宋体" w:hint="eastAsia"/>
          <w:sz w:val="24"/>
        </w:rPr>
        <w:t>内容会另有参考资料要求。</w:t>
      </w:r>
    </w:p>
    <w:p w:rsidR="0027415E" w:rsidRPr="00BD4398" w:rsidRDefault="0027415E" w:rsidP="0027415E">
      <w:pPr>
        <w:spacing w:line="360" w:lineRule="exact"/>
        <w:rPr>
          <w:rFonts w:ascii="黑体" w:eastAsia="黑体" w:hAnsi="Times New Roman"/>
          <w:sz w:val="24"/>
        </w:rPr>
      </w:pPr>
    </w:p>
    <w:p w:rsidR="0027415E" w:rsidRPr="00BD4398" w:rsidRDefault="0027415E" w:rsidP="0027415E">
      <w:pPr>
        <w:spacing w:line="360" w:lineRule="exact"/>
        <w:ind w:left="4656" w:hangingChars="1940" w:hanging="4656"/>
        <w:rPr>
          <w:rFonts w:ascii="黑体" w:eastAsia="黑体" w:hAnsi="Times New Roman"/>
          <w:color w:val="FF0000"/>
          <w:sz w:val="24"/>
        </w:rPr>
      </w:pPr>
      <w:r w:rsidRPr="00BD4398">
        <w:rPr>
          <w:rFonts w:ascii="黑体" w:eastAsia="黑体" w:hAnsi="Times New Roman" w:hint="eastAsia"/>
          <w:sz w:val="24"/>
        </w:rPr>
        <w:t>七、其他说明</w:t>
      </w:r>
      <w:r w:rsidR="007875FA">
        <w:rPr>
          <w:rFonts w:ascii="黑体" w:eastAsia="黑体" w:hAnsi="Times New Roman" w:hint="eastAsia"/>
          <w:color w:val="FF0000"/>
          <w:sz w:val="24"/>
        </w:rPr>
        <w:t xml:space="preserve"> </w:t>
      </w:r>
      <w:r w:rsidRPr="00BD4398">
        <w:rPr>
          <w:rFonts w:ascii="黑体" w:eastAsia="黑体" w:hAnsi="Times New Roman" w:hint="eastAsia"/>
          <w:color w:val="FF0000"/>
          <w:sz w:val="24"/>
        </w:rPr>
        <w:t xml:space="preserve">    </w:t>
      </w:r>
    </w:p>
    <w:p w:rsidR="007875FA" w:rsidRDefault="007875FA" w:rsidP="007875FA">
      <w:pPr>
        <w:tabs>
          <w:tab w:val="left" w:pos="0"/>
        </w:tabs>
        <w:spacing w:line="360" w:lineRule="exact"/>
        <w:rPr>
          <w:b/>
          <w:sz w:val="24"/>
        </w:rPr>
      </w:pPr>
      <w:r>
        <w:rPr>
          <w:rFonts w:hint="eastAsia"/>
          <w:b/>
          <w:sz w:val="24"/>
        </w:rPr>
        <w:t xml:space="preserve">   </w:t>
      </w:r>
    </w:p>
    <w:p w:rsidR="007875FA" w:rsidRPr="004B0C22" w:rsidRDefault="007875FA" w:rsidP="007875FA">
      <w:pPr>
        <w:tabs>
          <w:tab w:val="left" w:pos="0"/>
        </w:tabs>
        <w:spacing w:line="360" w:lineRule="exact"/>
        <w:rPr>
          <w:b/>
          <w:sz w:val="24"/>
        </w:rPr>
      </w:pPr>
      <w:r>
        <w:rPr>
          <w:rFonts w:hint="eastAsia"/>
          <w:b/>
          <w:sz w:val="24"/>
        </w:rPr>
        <w:t xml:space="preserve">    </w:t>
      </w:r>
      <w:r w:rsidRPr="004B0C22">
        <w:rPr>
          <w:rFonts w:hint="eastAsia"/>
          <w:b/>
          <w:sz w:val="24"/>
        </w:rPr>
        <w:t>在教学过程中，可以根据学科的最新发展，对教学内容做出相应的调整。</w:t>
      </w:r>
    </w:p>
    <w:p w:rsidR="007875FA" w:rsidRPr="004B0C22" w:rsidRDefault="007875FA" w:rsidP="007875FA">
      <w:pPr>
        <w:widowControl/>
        <w:spacing w:line="360" w:lineRule="exact"/>
        <w:jc w:val="left"/>
        <w:rPr>
          <w:rFonts w:ascii="黑体" w:eastAsia="黑体" w:hAnsi="宋体"/>
          <w:b/>
          <w:color w:val="000000"/>
          <w:kern w:val="0"/>
          <w:sz w:val="24"/>
        </w:rPr>
      </w:pPr>
    </w:p>
    <w:p w:rsidR="0027415E" w:rsidRPr="00BD4398" w:rsidRDefault="0027415E" w:rsidP="007875FA">
      <w:pPr>
        <w:spacing w:line="360" w:lineRule="exact"/>
        <w:ind w:left="4656" w:hangingChars="1940" w:hanging="4656"/>
        <w:rPr>
          <w:rFonts w:ascii="宋体" w:hAnsi="宋体"/>
          <w:color w:val="FF0000"/>
          <w:sz w:val="24"/>
        </w:rPr>
      </w:pPr>
    </w:p>
    <w:p w:rsidR="0027415E" w:rsidRPr="005743F8" w:rsidRDefault="0027415E" w:rsidP="0027415E">
      <w:pPr>
        <w:spacing w:line="360" w:lineRule="exact"/>
        <w:ind w:firstLineChars="200" w:firstLine="480"/>
        <w:rPr>
          <w:rFonts w:ascii="宋体" w:hAnsi="宋体"/>
          <w:sz w:val="24"/>
        </w:rPr>
      </w:pPr>
      <w:r w:rsidRPr="005743F8">
        <w:rPr>
          <w:rFonts w:ascii="宋体" w:hAnsi="宋体" w:hint="eastAsia"/>
          <w:sz w:val="24"/>
        </w:rPr>
        <w:t>大纲修订人：</w:t>
      </w:r>
      <w:r w:rsidR="007875FA" w:rsidRPr="005743F8">
        <w:rPr>
          <w:rFonts w:ascii="宋体" w:hAnsi="宋体" w:hint="eastAsia"/>
          <w:sz w:val="24"/>
        </w:rPr>
        <w:t xml:space="preserve"> </w:t>
      </w:r>
      <w:proofErr w:type="gramStart"/>
      <w:r w:rsidR="007875FA" w:rsidRPr="005743F8">
        <w:rPr>
          <w:rFonts w:ascii="宋体" w:hAnsi="宋体" w:hint="eastAsia"/>
          <w:sz w:val="24"/>
        </w:rPr>
        <w:t>李爱荣</w:t>
      </w:r>
      <w:proofErr w:type="gramEnd"/>
      <w:r w:rsidR="007875FA" w:rsidRPr="005743F8">
        <w:rPr>
          <w:rFonts w:ascii="宋体" w:hAnsi="宋体" w:hint="eastAsia"/>
          <w:sz w:val="24"/>
        </w:rPr>
        <w:t xml:space="preserve">                      </w:t>
      </w:r>
      <w:r w:rsidRPr="005743F8">
        <w:rPr>
          <w:rFonts w:ascii="宋体" w:hAnsi="宋体" w:hint="eastAsia"/>
          <w:sz w:val="24"/>
        </w:rPr>
        <w:t>修订日期：</w:t>
      </w:r>
      <w:r w:rsidR="00CA4FFD">
        <w:rPr>
          <w:rFonts w:ascii="宋体" w:hAnsi="宋体" w:hint="eastAsia"/>
          <w:sz w:val="24"/>
        </w:rPr>
        <w:t>2019</w:t>
      </w:r>
      <w:r w:rsidR="007875FA" w:rsidRPr="005743F8">
        <w:rPr>
          <w:rFonts w:ascii="宋体" w:hAnsi="宋体" w:hint="eastAsia"/>
          <w:sz w:val="24"/>
        </w:rPr>
        <w:t>年</w:t>
      </w:r>
      <w:r w:rsidR="00CA4FFD">
        <w:rPr>
          <w:rFonts w:ascii="宋体" w:hAnsi="宋体" w:hint="eastAsia"/>
          <w:sz w:val="24"/>
        </w:rPr>
        <w:t>1</w:t>
      </w:r>
      <w:r w:rsidR="007875FA" w:rsidRPr="005743F8">
        <w:rPr>
          <w:rFonts w:ascii="宋体" w:hAnsi="宋体" w:hint="eastAsia"/>
          <w:sz w:val="24"/>
        </w:rPr>
        <w:t>月</w:t>
      </w:r>
    </w:p>
    <w:p w:rsidR="008313C8" w:rsidRPr="005743F8" w:rsidRDefault="0027415E" w:rsidP="008313C8">
      <w:pPr>
        <w:spacing w:line="360" w:lineRule="exact"/>
        <w:ind w:firstLineChars="200" w:firstLine="480"/>
        <w:rPr>
          <w:rFonts w:ascii="宋体" w:hAnsi="宋体"/>
          <w:sz w:val="24"/>
        </w:rPr>
      </w:pPr>
      <w:r w:rsidRPr="005743F8">
        <w:rPr>
          <w:rFonts w:ascii="宋体" w:hAnsi="宋体" w:hint="eastAsia"/>
          <w:sz w:val="24"/>
        </w:rPr>
        <w:t>大纲审定人：</w:t>
      </w:r>
      <w:r w:rsidR="008313C8">
        <w:rPr>
          <w:rFonts w:ascii="宋体" w:hAnsi="宋体" w:hint="eastAsia"/>
          <w:sz w:val="24"/>
        </w:rPr>
        <w:t xml:space="preserve"> </w:t>
      </w:r>
      <w:proofErr w:type="gramStart"/>
      <w:r w:rsidR="008313C8">
        <w:rPr>
          <w:rFonts w:ascii="宋体" w:hAnsi="宋体" w:hint="eastAsia"/>
          <w:sz w:val="24"/>
        </w:rPr>
        <w:t>李爱荣</w:t>
      </w:r>
      <w:proofErr w:type="gramEnd"/>
      <w:r w:rsidR="008313C8">
        <w:rPr>
          <w:rFonts w:ascii="宋体" w:hAnsi="宋体" w:hint="eastAsia"/>
          <w:sz w:val="24"/>
        </w:rPr>
        <w:t xml:space="preserve">                      </w:t>
      </w:r>
      <w:r w:rsidRPr="005743F8">
        <w:rPr>
          <w:rFonts w:ascii="宋体" w:hAnsi="宋体" w:hint="eastAsia"/>
          <w:sz w:val="24"/>
        </w:rPr>
        <w:t>审定日期：</w:t>
      </w:r>
      <w:r w:rsidR="008313C8">
        <w:rPr>
          <w:rFonts w:ascii="宋体" w:hAnsi="宋体" w:hint="eastAsia"/>
          <w:sz w:val="24"/>
        </w:rPr>
        <w:t>2019</w:t>
      </w:r>
      <w:r w:rsidR="008313C8" w:rsidRPr="005743F8">
        <w:rPr>
          <w:rFonts w:ascii="宋体" w:hAnsi="宋体" w:hint="eastAsia"/>
          <w:sz w:val="24"/>
        </w:rPr>
        <w:t>年</w:t>
      </w:r>
      <w:r w:rsidR="008313C8">
        <w:rPr>
          <w:rFonts w:ascii="宋体" w:hAnsi="宋体" w:hint="eastAsia"/>
          <w:sz w:val="24"/>
        </w:rPr>
        <w:t>1</w:t>
      </w:r>
      <w:r w:rsidR="008313C8" w:rsidRPr="005743F8">
        <w:rPr>
          <w:rFonts w:ascii="宋体" w:hAnsi="宋体" w:hint="eastAsia"/>
          <w:sz w:val="24"/>
        </w:rPr>
        <w:t>月</w:t>
      </w:r>
    </w:p>
    <w:p w:rsidR="0027415E" w:rsidRPr="008313C8" w:rsidRDefault="0027415E" w:rsidP="0027415E">
      <w:pPr>
        <w:spacing w:line="360" w:lineRule="exact"/>
        <w:ind w:firstLineChars="200" w:firstLine="480"/>
        <w:rPr>
          <w:rFonts w:ascii="宋体" w:hAnsi="宋体"/>
          <w:sz w:val="24"/>
        </w:rPr>
      </w:pPr>
    </w:p>
    <w:p w:rsidR="0068565F" w:rsidRDefault="0068565F"/>
    <w:sectPr w:rsidR="0068565F" w:rsidSect="0068565F">
      <w:pgSz w:w="11900" w:h="16840"/>
      <w:pgMar w:top="1440" w:right="1800" w:bottom="1440" w:left="1800" w:header="851" w:footer="992" w:gutter="0"/>
      <w:cols w:space="425"/>
      <w:docGrid w:type="lines" w:linePitch="42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50A" w:rsidRDefault="007C450A" w:rsidP="008313C8">
      <w:r>
        <w:separator/>
      </w:r>
    </w:p>
  </w:endnote>
  <w:endnote w:type="continuationSeparator" w:id="0">
    <w:p w:rsidR="007C450A" w:rsidRDefault="007C450A" w:rsidP="008313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50A" w:rsidRDefault="007C450A" w:rsidP="008313C8">
      <w:r>
        <w:separator/>
      </w:r>
    </w:p>
  </w:footnote>
  <w:footnote w:type="continuationSeparator" w:id="0">
    <w:p w:rsidR="007C450A" w:rsidRDefault="007C450A" w:rsidP="008313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A5342"/>
    <w:multiLevelType w:val="hybridMultilevel"/>
    <w:tmpl w:val="FA1828AA"/>
    <w:lvl w:ilvl="0" w:tplc="A4700C8E">
      <w:start w:val="1"/>
      <w:numFmt w:val="decimal"/>
      <w:lvlText w:val="%1."/>
      <w:lvlJc w:val="left"/>
      <w:pPr>
        <w:ind w:left="1620" w:hanging="360"/>
      </w:pPr>
      <w:rPr>
        <w:rFonts w:hint="eastAsia"/>
      </w:rPr>
    </w:lvl>
    <w:lvl w:ilvl="1" w:tplc="04090019" w:tentative="1">
      <w:start w:val="1"/>
      <w:numFmt w:val="lowerLetter"/>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lowerLetter"/>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lowerLetter"/>
      <w:lvlText w:val="%8)"/>
      <w:lvlJc w:val="left"/>
      <w:pPr>
        <w:ind w:left="5100" w:hanging="480"/>
      </w:pPr>
    </w:lvl>
    <w:lvl w:ilvl="8" w:tplc="0409001B" w:tentative="1">
      <w:start w:val="1"/>
      <w:numFmt w:val="lowerRoman"/>
      <w:lvlText w:val="%9."/>
      <w:lvlJc w:val="right"/>
      <w:pPr>
        <w:ind w:left="5580" w:hanging="480"/>
      </w:pPr>
    </w:lvl>
  </w:abstractNum>
  <w:abstractNum w:abstractNumId="1">
    <w:nsid w:val="15AB055D"/>
    <w:multiLevelType w:val="hybridMultilevel"/>
    <w:tmpl w:val="52A02608"/>
    <w:lvl w:ilvl="0" w:tplc="0C684B4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1C312F3C"/>
    <w:multiLevelType w:val="hybridMultilevel"/>
    <w:tmpl w:val="4016ED96"/>
    <w:lvl w:ilvl="0" w:tplc="226288DE">
      <w:start w:val="1"/>
      <w:numFmt w:val="japaneseCounting"/>
      <w:lvlText w:val="（%1）"/>
      <w:lvlJc w:val="left"/>
      <w:pPr>
        <w:ind w:left="720" w:hanging="720"/>
      </w:pPr>
      <w:rPr>
        <w:rFonts w:ascii="宋体" w:eastAsia="宋体" w:hAnsi="宋体" w:hint="eastAsia"/>
        <w:color w:val="auto"/>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nsid w:val="1D161DF7"/>
    <w:multiLevelType w:val="hybridMultilevel"/>
    <w:tmpl w:val="F86264DA"/>
    <w:lvl w:ilvl="0" w:tplc="D3A27E76">
      <w:start w:val="1"/>
      <w:numFmt w:val="japaneseCounting"/>
      <w:lvlText w:val="（%1）"/>
      <w:lvlJc w:val="left"/>
      <w:pPr>
        <w:tabs>
          <w:tab w:val="num" w:pos="1260"/>
        </w:tabs>
        <w:ind w:left="1260" w:hanging="720"/>
      </w:pPr>
      <w:rPr>
        <w:rFonts w:hint="default"/>
        <w:b w:val="0"/>
      </w:rPr>
    </w:lvl>
    <w:lvl w:ilvl="1" w:tplc="04090019" w:tentative="1">
      <w:start w:val="1"/>
      <w:numFmt w:val="lowerLetter"/>
      <w:lvlText w:val="%2)"/>
      <w:lvlJc w:val="left"/>
      <w:pPr>
        <w:tabs>
          <w:tab w:val="num" w:pos="360"/>
        </w:tabs>
        <w:ind w:left="360" w:hanging="420"/>
      </w:pPr>
    </w:lvl>
    <w:lvl w:ilvl="2" w:tplc="0409001B" w:tentative="1">
      <w:start w:val="1"/>
      <w:numFmt w:val="lowerRoman"/>
      <w:lvlText w:val="%3."/>
      <w:lvlJc w:val="right"/>
      <w:pPr>
        <w:tabs>
          <w:tab w:val="num" w:pos="780"/>
        </w:tabs>
        <w:ind w:left="780" w:hanging="420"/>
      </w:pPr>
    </w:lvl>
    <w:lvl w:ilvl="3" w:tplc="0409000F" w:tentative="1">
      <w:start w:val="1"/>
      <w:numFmt w:val="decimal"/>
      <w:lvlText w:val="%4."/>
      <w:lvlJc w:val="left"/>
      <w:pPr>
        <w:tabs>
          <w:tab w:val="num" w:pos="1200"/>
        </w:tabs>
        <w:ind w:left="1200" w:hanging="420"/>
      </w:pPr>
    </w:lvl>
    <w:lvl w:ilvl="4" w:tplc="04090019" w:tentative="1">
      <w:start w:val="1"/>
      <w:numFmt w:val="lowerLetter"/>
      <w:lvlText w:val="%5)"/>
      <w:lvlJc w:val="left"/>
      <w:pPr>
        <w:tabs>
          <w:tab w:val="num" w:pos="1620"/>
        </w:tabs>
        <w:ind w:left="1620" w:hanging="420"/>
      </w:pPr>
    </w:lvl>
    <w:lvl w:ilvl="5" w:tplc="0409001B" w:tentative="1">
      <w:start w:val="1"/>
      <w:numFmt w:val="lowerRoman"/>
      <w:lvlText w:val="%6."/>
      <w:lvlJc w:val="right"/>
      <w:pPr>
        <w:tabs>
          <w:tab w:val="num" w:pos="2040"/>
        </w:tabs>
        <w:ind w:left="2040" w:hanging="420"/>
      </w:pPr>
    </w:lvl>
    <w:lvl w:ilvl="6" w:tplc="0409000F" w:tentative="1">
      <w:start w:val="1"/>
      <w:numFmt w:val="decimal"/>
      <w:lvlText w:val="%7."/>
      <w:lvlJc w:val="left"/>
      <w:pPr>
        <w:tabs>
          <w:tab w:val="num" w:pos="2460"/>
        </w:tabs>
        <w:ind w:left="2460" w:hanging="420"/>
      </w:pPr>
    </w:lvl>
    <w:lvl w:ilvl="7" w:tplc="04090019" w:tentative="1">
      <w:start w:val="1"/>
      <w:numFmt w:val="lowerLetter"/>
      <w:lvlText w:val="%8)"/>
      <w:lvlJc w:val="left"/>
      <w:pPr>
        <w:tabs>
          <w:tab w:val="num" w:pos="2880"/>
        </w:tabs>
        <w:ind w:left="2880" w:hanging="420"/>
      </w:pPr>
    </w:lvl>
    <w:lvl w:ilvl="8" w:tplc="0409001B" w:tentative="1">
      <w:start w:val="1"/>
      <w:numFmt w:val="lowerRoman"/>
      <w:lvlText w:val="%9."/>
      <w:lvlJc w:val="right"/>
      <w:pPr>
        <w:tabs>
          <w:tab w:val="num" w:pos="3300"/>
        </w:tabs>
        <w:ind w:left="3300" w:hanging="420"/>
      </w:pPr>
    </w:lvl>
  </w:abstractNum>
  <w:abstractNum w:abstractNumId="4">
    <w:nsid w:val="2589376E"/>
    <w:multiLevelType w:val="hybridMultilevel"/>
    <w:tmpl w:val="52A02608"/>
    <w:lvl w:ilvl="0" w:tplc="0C684B4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2D194DE0"/>
    <w:multiLevelType w:val="hybridMultilevel"/>
    <w:tmpl w:val="4D6EFC3E"/>
    <w:lvl w:ilvl="0" w:tplc="0C684B48">
      <w:start w:val="1"/>
      <w:numFmt w:val="decimal"/>
      <w:lvlText w:val="%1．"/>
      <w:lvlJc w:val="left"/>
      <w:pPr>
        <w:tabs>
          <w:tab w:val="num" w:pos="1620"/>
        </w:tabs>
        <w:ind w:left="1620" w:hanging="360"/>
      </w:pPr>
      <w:rPr>
        <w:rFonts w:hint="default"/>
      </w:rPr>
    </w:lvl>
    <w:lvl w:ilvl="1" w:tplc="59D0FE52">
      <w:start w:val="6"/>
      <w:numFmt w:val="japaneseCounting"/>
      <w:lvlText w:val="%2、"/>
      <w:lvlJc w:val="left"/>
      <w:pPr>
        <w:tabs>
          <w:tab w:val="num" w:pos="1140"/>
        </w:tabs>
        <w:ind w:left="1140" w:hanging="720"/>
      </w:pPr>
      <w:rPr>
        <w:rFonts w:hint="default"/>
        <w:b w:val="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2E4E1437"/>
    <w:multiLevelType w:val="hybridMultilevel"/>
    <w:tmpl w:val="F86264DA"/>
    <w:lvl w:ilvl="0" w:tplc="D3A27E76">
      <w:start w:val="1"/>
      <w:numFmt w:val="japaneseCounting"/>
      <w:lvlText w:val="（%1）"/>
      <w:lvlJc w:val="left"/>
      <w:pPr>
        <w:tabs>
          <w:tab w:val="num" w:pos="1260"/>
        </w:tabs>
        <w:ind w:left="1260" w:hanging="720"/>
      </w:pPr>
      <w:rPr>
        <w:rFonts w:hint="default"/>
        <w:b w:val="0"/>
      </w:rPr>
    </w:lvl>
    <w:lvl w:ilvl="1" w:tplc="04090019" w:tentative="1">
      <w:start w:val="1"/>
      <w:numFmt w:val="lowerLetter"/>
      <w:lvlText w:val="%2)"/>
      <w:lvlJc w:val="left"/>
      <w:pPr>
        <w:tabs>
          <w:tab w:val="num" w:pos="360"/>
        </w:tabs>
        <w:ind w:left="360" w:hanging="420"/>
      </w:pPr>
    </w:lvl>
    <w:lvl w:ilvl="2" w:tplc="0409001B" w:tentative="1">
      <w:start w:val="1"/>
      <w:numFmt w:val="lowerRoman"/>
      <w:lvlText w:val="%3."/>
      <w:lvlJc w:val="right"/>
      <w:pPr>
        <w:tabs>
          <w:tab w:val="num" w:pos="780"/>
        </w:tabs>
        <w:ind w:left="780" w:hanging="420"/>
      </w:pPr>
    </w:lvl>
    <w:lvl w:ilvl="3" w:tplc="0409000F" w:tentative="1">
      <w:start w:val="1"/>
      <w:numFmt w:val="decimal"/>
      <w:lvlText w:val="%4."/>
      <w:lvlJc w:val="left"/>
      <w:pPr>
        <w:tabs>
          <w:tab w:val="num" w:pos="1200"/>
        </w:tabs>
        <w:ind w:left="1200" w:hanging="420"/>
      </w:pPr>
    </w:lvl>
    <w:lvl w:ilvl="4" w:tplc="04090019" w:tentative="1">
      <w:start w:val="1"/>
      <w:numFmt w:val="lowerLetter"/>
      <w:lvlText w:val="%5)"/>
      <w:lvlJc w:val="left"/>
      <w:pPr>
        <w:tabs>
          <w:tab w:val="num" w:pos="1620"/>
        </w:tabs>
        <w:ind w:left="1620" w:hanging="420"/>
      </w:pPr>
    </w:lvl>
    <w:lvl w:ilvl="5" w:tplc="0409001B" w:tentative="1">
      <w:start w:val="1"/>
      <w:numFmt w:val="lowerRoman"/>
      <w:lvlText w:val="%6."/>
      <w:lvlJc w:val="right"/>
      <w:pPr>
        <w:tabs>
          <w:tab w:val="num" w:pos="2040"/>
        </w:tabs>
        <w:ind w:left="2040" w:hanging="420"/>
      </w:pPr>
    </w:lvl>
    <w:lvl w:ilvl="6" w:tplc="0409000F" w:tentative="1">
      <w:start w:val="1"/>
      <w:numFmt w:val="decimal"/>
      <w:lvlText w:val="%7."/>
      <w:lvlJc w:val="left"/>
      <w:pPr>
        <w:tabs>
          <w:tab w:val="num" w:pos="2460"/>
        </w:tabs>
        <w:ind w:left="2460" w:hanging="420"/>
      </w:pPr>
    </w:lvl>
    <w:lvl w:ilvl="7" w:tplc="04090019" w:tentative="1">
      <w:start w:val="1"/>
      <w:numFmt w:val="lowerLetter"/>
      <w:lvlText w:val="%8)"/>
      <w:lvlJc w:val="left"/>
      <w:pPr>
        <w:tabs>
          <w:tab w:val="num" w:pos="2880"/>
        </w:tabs>
        <w:ind w:left="2880" w:hanging="420"/>
      </w:pPr>
    </w:lvl>
    <w:lvl w:ilvl="8" w:tplc="0409001B" w:tentative="1">
      <w:start w:val="1"/>
      <w:numFmt w:val="lowerRoman"/>
      <w:lvlText w:val="%9."/>
      <w:lvlJc w:val="right"/>
      <w:pPr>
        <w:tabs>
          <w:tab w:val="num" w:pos="3300"/>
        </w:tabs>
        <w:ind w:left="3300" w:hanging="420"/>
      </w:pPr>
    </w:lvl>
  </w:abstractNum>
  <w:abstractNum w:abstractNumId="7">
    <w:nsid w:val="2EAB0680"/>
    <w:multiLevelType w:val="hybridMultilevel"/>
    <w:tmpl w:val="F86264DA"/>
    <w:lvl w:ilvl="0" w:tplc="D3A27E76">
      <w:start w:val="1"/>
      <w:numFmt w:val="japaneseCounting"/>
      <w:lvlText w:val="（%1）"/>
      <w:lvlJc w:val="left"/>
      <w:pPr>
        <w:tabs>
          <w:tab w:val="num" w:pos="1260"/>
        </w:tabs>
        <w:ind w:left="1260" w:hanging="720"/>
      </w:pPr>
      <w:rPr>
        <w:rFonts w:hint="default"/>
        <w:b w:val="0"/>
      </w:rPr>
    </w:lvl>
    <w:lvl w:ilvl="1" w:tplc="04090019" w:tentative="1">
      <w:start w:val="1"/>
      <w:numFmt w:val="lowerLetter"/>
      <w:lvlText w:val="%2)"/>
      <w:lvlJc w:val="left"/>
      <w:pPr>
        <w:tabs>
          <w:tab w:val="num" w:pos="360"/>
        </w:tabs>
        <w:ind w:left="360" w:hanging="420"/>
      </w:pPr>
    </w:lvl>
    <w:lvl w:ilvl="2" w:tplc="0409001B" w:tentative="1">
      <w:start w:val="1"/>
      <w:numFmt w:val="lowerRoman"/>
      <w:lvlText w:val="%3."/>
      <w:lvlJc w:val="right"/>
      <w:pPr>
        <w:tabs>
          <w:tab w:val="num" w:pos="780"/>
        </w:tabs>
        <w:ind w:left="780" w:hanging="420"/>
      </w:pPr>
    </w:lvl>
    <w:lvl w:ilvl="3" w:tplc="0409000F" w:tentative="1">
      <w:start w:val="1"/>
      <w:numFmt w:val="decimal"/>
      <w:lvlText w:val="%4."/>
      <w:lvlJc w:val="left"/>
      <w:pPr>
        <w:tabs>
          <w:tab w:val="num" w:pos="1200"/>
        </w:tabs>
        <w:ind w:left="1200" w:hanging="420"/>
      </w:pPr>
    </w:lvl>
    <w:lvl w:ilvl="4" w:tplc="04090019" w:tentative="1">
      <w:start w:val="1"/>
      <w:numFmt w:val="lowerLetter"/>
      <w:lvlText w:val="%5)"/>
      <w:lvlJc w:val="left"/>
      <w:pPr>
        <w:tabs>
          <w:tab w:val="num" w:pos="1620"/>
        </w:tabs>
        <w:ind w:left="1620" w:hanging="420"/>
      </w:pPr>
    </w:lvl>
    <w:lvl w:ilvl="5" w:tplc="0409001B" w:tentative="1">
      <w:start w:val="1"/>
      <w:numFmt w:val="lowerRoman"/>
      <w:lvlText w:val="%6."/>
      <w:lvlJc w:val="right"/>
      <w:pPr>
        <w:tabs>
          <w:tab w:val="num" w:pos="2040"/>
        </w:tabs>
        <w:ind w:left="2040" w:hanging="420"/>
      </w:pPr>
    </w:lvl>
    <w:lvl w:ilvl="6" w:tplc="0409000F" w:tentative="1">
      <w:start w:val="1"/>
      <w:numFmt w:val="decimal"/>
      <w:lvlText w:val="%7."/>
      <w:lvlJc w:val="left"/>
      <w:pPr>
        <w:tabs>
          <w:tab w:val="num" w:pos="2460"/>
        </w:tabs>
        <w:ind w:left="2460" w:hanging="420"/>
      </w:pPr>
    </w:lvl>
    <w:lvl w:ilvl="7" w:tplc="04090019" w:tentative="1">
      <w:start w:val="1"/>
      <w:numFmt w:val="lowerLetter"/>
      <w:lvlText w:val="%8)"/>
      <w:lvlJc w:val="left"/>
      <w:pPr>
        <w:tabs>
          <w:tab w:val="num" w:pos="2880"/>
        </w:tabs>
        <w:ind w:left="2880" w:hanging="420"/>
      </w:pPr>
    </w:lvl>
    <w:lvl w:ilvl="8" w:tplc="0409001B" w:tentative="1">
      <w:start w:val="1"/>
      <w:numFmt w:val="lowerRoman"/>
      <w:lvlText w:val="%9."/>
      <w:lvlJc w:val="right"/>
      <w:pPr>
        <w:tabs>
          <w:tab w:val="num" w:pos="3300"/>
        </w:tabs>
        <w:ind w:left="3300" w:hanging="420"/>
      </w:pPr>
    </w:lvl>
  </w:abstractNum>
  <w:abstractNum w:abstractNumId="8">
    <w:nsid w:val="3B5F5907"/>
    <w:multiLevelType w:val="hybridMultilevel"/>
    <w:tmpl w:val="52A02608"/>
    <w:lvl w:ilvl="0" w:tplc="0C684B4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3F2707F3"/>
    <w:multiLevelType w:val="hybridMultilevel"/>
    <w:tmpl w:val="4A0E5A3E"/>
    <w:lvl w:ilvl="0" w:tplc="0C684B4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660"/>
        </w:tabs>
        <w:ind w:left="660" w:hanging="420"/>
      </w:pPr>
    </w:lvl>
    <w:lvl w:ilvl="2" w:tplc="0409001B" w:tentative="1">
      <w:start w:val="1"/>
      <w:numFmt w:val="lowerRoman"/>
      <w:lvlText w:val="%3."/>
      <w:lvlJc w:val="right"/>
      <w:pPr>
        <w:tabs>
          <w:tab w:val="num" w:pos="1080"/>
        </w:tabs>
        <w:ind w:left="1080" w:hanging="420"/>
      </w:pPr>
    </w:lvl>
    <w:lvl w:ilvl="3" w:tplc="0409000F" w:tentative="1">
      <w:start w:val="1"/>
      <w:numFmt w:val="decimal"/>
      <w:lvlText w:val="%4."/>
      <w:lvlJc w:val="left"/>
      <w:pPr>
        <w:tabs>
          <w:tab w:val="num" w:pos="1500"/>
        </w:tabs>
        <w:ind w:left="1500" w:hanging="420"/>
      </w:pPr>
    </w:lvl>
    <w:lvl w:ilvl="4" w:tplc="04090019" w:tentative="1">
      <w:start w:val="1"/>
      <w:numFmt w:val="lowerLetter"/>
      <w:lvlText w:val="%5)"/>
      <w:lvlJc w:val="left"/>
      <w:pPr>
        <w:tabs>
          <w:tab w:val="num" w:pos="1920"/>
        </w:tabs>
        <w:ind w:left="1920" w:hanging="420"/>
      </w:pPr>
    </w:lvl>
    <w:lvl w:ilvl="5" w:tplc="0409001B" w:tentative="1">
      <w:start w:val="1"/>
      <w:numFmt w:val="lowerRoman"/>
      <w:lvlText w:val="%6."/>
      <w:lvlJc w:val="right"/>
      <w:pPr>
        <w:tabs>
          <w:tab w:val="num" w:pos="2340"/>
        </w:tabs>
        <w:ind w:left="2340" w:hanging="420"/>
      </w:pPr>
    </w:lvl>
    <w:lvl w:ilvl="6" w:tplc="0409000F" w:tentative="1">
      <w:start w:val="1"/>
      <w:numFmt w:val="decimal"/>
      <w:lvlText w:val="%7."/>
      <w:lvlJc w:val="left"/>
      <w:pPr>
        <w:tabs>
          <w:tab w:val="num" w:pos="2760"/>
        </w:tabs>
        <w:ind w:left="2760" w:hanging="420"/>
      </w:pPr>
    </w:lvl>
    <w:lvl w:ilvl="7" w:tplc="04090019" w:tentative="1">
      <w:start w:val="1"/>
      <w:numFmt w:val="lowerLetter"/>
      <w:lvlText w:val="%8)"/>
      <w:lvlJc w:val="left"/>
      <w:pPr>
        <w:tabs>
          <w:tab w:val="num" w:pos="3180"/>
        </w:tabs>
        <w:ind w:left="3180" w:hanging="420"/>
      </w:pPr>
    </w:lvl>
    <w:lvl w:ilvl="8" w:tplc="0409001B" w:tentative="1">
      <w:start w:val="1"/>
      <w:numFmt w:val="lowerRoman"/>
      <w:lvlText w:val="%9."/>
      <w:lvlJc w:val="right"/>
      <w:pPr>
        <w:tabs>
          <w:tab w:val="num" w:pos="3600"/>
        </w:tabs>
        <w:ind w:left="3600" w:hanging="420"/>
      </w:pPr>
    </w:lvl>
  </w:abstractNum>
  <w:abstractNum w:abstractNumId="10">
    <w:nsid w:val="4058295D"/>
    <w:multiLevelType w:val="hybridMultilevel"/>
    <w:tmpl w:val="4A0E5A3E"/>
    <w:lvl w:ilvl="0" w:tplc="0C684B4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660"/>
        </w:tabs>
        <w:ind w:left="660" w:hanging="420"/>
      </w:pPr>
    </w:lvl>
    <w:lvl w:ilvl="2" w:tplc="0409001B" w:tentative="1">
      <w:start w:val="1"/>
      <w:numFmt w:val="lowerRoman"/>
      <w:lvlText w:val="%3."/>
      <w:lvlJc w:val="right"/>
      <w:pPr>
        <w:tabs>
          <w:tab w:val="num" w:pos="1080"/>
        </w:tabs>
        <w:ind w:left="1080" w:hanging="420"/>
      </w:pPr>
    </w:lvl>
    <w:lvl w:ilvl="3" w:tplc="0409000F" w:tentative="1">
      <w:start w:val="1"/>
      <w:numFmt w:val="decimal"/>
      <w:lvlText w:val="%4."/>
      <w:lvlJc w:val="left"/>
      <w:pPr>
        <w:tabs>
          <w:tab w:val="num" w:pos="1500"/>
        </w:tabs>
        <w:ind w:left="1500" w:hanging="420"/>
      </w:pPr>
    </w:lvl>
    <w:lvl w:ilvl="4" w:tplc="04090019" w:tentative="1">
      <w:start w:val="1"/>
      <w:numFmt w:val="lowerLetter"/>
      <w:lvlText w:val="%5)"/>
      <w:lvlJc w:val="left"/>
      <w:pPr>
        <w:tabs>
          <w:tab w:val="num" w:pos="1920"/>
        </w:tabs>
        <w:ind w:left="1920" w:hanging="420"/>
      </w:pPr>
    </w:lvl>
    <w:lvl w:ilvl="5" w:tplc="0409001B" w:tentative="1">
      <w:start w:val="1"/>
      <w:numFmt w:val="lowerRoman"/>
      <w:lvlText w:val="%6."/>
      <w:lvlJc w:val="right"/>
      <w:pPr>
        <w:tabs>
          <w:tab w:val="num" w:pos="2340"/>
        </w:tabs>
        <w:ind w:left="2340" w:hanging="420"/>
      </w:pPr>
    </w:lvl>
    <w:lvl w:ilvl="6" w:tplc="0409000F" w:tentative="1">
      <w:start w:val="1"/>
      <w:numFmt w:val="decimal"/>
      <w:lvlText w:val="%7."/>
      <w:lvlJc w:val="left"/>
      <w:pPr>
        <w:tabs>
          <w:tab w:val="num" w:pos="2760"/>
        </w:tabs>
        <w:ind w:left="2760" w:hanging="420"/>
      </w:pPr>
    </w:lvl>
    <w:lvl w:ilvl="7" w:tplc="04090019" w:tentative="1">
      <w:start w:val="1"/>
      <w:numFmt w:val="lowerLetter"/>
      <w:lvlText w:val="%8)"/>
      <w:lvlJc w:val="left"/>
      <w:pPr>
        <w:tabs>
          <w:tab w:val="num" w:pos="3180"/>
        </w:tabs>
        <w:ind w:left="3180" w:hanging="420"/>
      </w:pPr>
    </w:lvl>
    <w:lvl w:ilvl="8" w:tplc="0409001B" w:tentative="1">
      <w:start w:val="1"/>
      <w:numFmt w:val="lowerRoman"/>
      <w:lvlText w:val="%9."/>
      <w:lvlJc w:val="right"/>
      <w:pPr>
        <w:tabs>
          <w:tab w:val="num" w:pos="3600"/>
        </w:tabs>
        <w:ind w:left="3600" w:hanging="420"/>
      </w:pPr>
    </w:lvl>
  </w:abstractNum>
  <w:abstractNum w:abstractNumId="11">
    <w:nsid w:val="40F96462"/>
    <w:multiLevelType w:val="hybridMultilevel"/>
    <w:tmpl w:val="4D6EFC3E"/>
    <w:lvl w:ilvl="0" w:tplc="0C684B48">
      <w:start w:val="1"/>
      <w:numFmt w:val="decimal"/>
      <w:lvlText w:val="%1．"/>
      <w:lvlJc w:val="left"/>
      <w:pPr>
        <w:tabs>
          <w:tab w:val="num" w:pos="1620"/>
        </w:tabs>
        <w:ind w:left="1620" w:hanging="360"/>
      </w:pPr>
      <w:rPr>
        <w:rFonts w:hint="default"/>
      </w:rPr>
    </w:lvl>
    <w:lvl w:ilvl="1" w:tplc="59D0FE52">
      <w:start w:val="6"/>
      <w:numFmt w:val="japaneseCounting"/>
      <w:lvlText w:val="%2、"/>
      <w:lvlJc w:val="left"/>
      <w:pPr>
        <w:tabs>
          <w:tab w:val="num" w:pos="1140"/>
        </w:tabs>
        <w:ind w:left="1140" w:hanging="720"/>
      </w:pPr>
      <w:rPr>
        <w:rFonts w:hint="default"/>
        <w:b w:val="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2A0488E"/>
    <w:multiLevelType w:val="hybridMultilevel"/>
    <w:tmpl w:val="52A02608"/>
    <w:lvl w:ilvl="0" w:tplc="0C684B4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B780FFD"/>
    <w:multiLevelType w:val="hybridMultilevel"/>
    <w:tmpl w:val="52A02608"/>
    <w:lvl w:ilvl="0" w:tplc="0C684B4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EA67AAD"/>
    <w:multiLevelType w:val="hybridMultilevel"/>
    <w:tmpl w:val="F86264DA"/>
    <w:lvl w:ilvl="0" w:tplc="D3A27E76">
      <w:start w:val="1"/>
      <w:numFmt w:val="japaneseCounting"/>
      <w:lvlText w:val="（%1）"/>
      <w:lvlJc w:val="left"/>
      <w:pPr>
        <w:tabs>
          <w:tab w:val="num" w:pos="1260"/>
        </w:tabs>
        <w:ind w:left="1260" w:hanging="720"/>
      </w:pPr>
      <w:rPr>
        <w:rFonts w:hint="default"/>
        <w:b w:val="0"/>
      </w:rPr>
    </w:lvl>
    <w:lvl w:ilvl="1" w:tplc="04090019" w:tentative="1">
      <w:start w:val="1"/>
      <w:numFmt w:val="lowerLetter"/>
      <w:lvlText w:val="%2)"/>
      <w:lvlJc w:val="left"/>
      <w:pPr>
        <w:tabs>
          <w:tab w:val="num" w:pos="360"/>
        </w:tabs>
        <w:ind w:left="360" w:hanging="420"/>
      </w:pPr>
    </w:lvl>
    <w:lvl w:ilvl="2" w:tplc="0409001B" w:tentative="1">
      <w:start w:val="1"/>
      <w:numFmt w:val="lowerRoman"/>
      <w:lvlText w:val="%3."/>
      <w:lvlJc w:val="right"/>
      <w:pPr>
        <w:tabs>
          <w:tab w:val="num" w:pos="780"/>
        </w:tabs>
        <w:ind w:left="780" w:hanging="420"/>
      </w:pPr>
    </w:lvl>
    <w:lvl w:ilvl="3" w:tplc="0409000F" w:tentative="1">
      <w:start w:val="1"/>
      <w:numFmt w:val="decimal"/>
      <w:lvlText w:val="%4."/>
      <w:lvlJc w:val="left"/>
      <w:pPr>
        <w:tabs>
          <w:tab w:val="num" w:pos="1200"/>
        </w:tabs>
        <w:ind w:left="1200" w:hanging="420"/>
      </w:pPr>
    </w:lvl>
    <w:lvl w:ilvl="4" w:tplc="04090019" w:tentative="1">
      <w:start w:val="1"/>
      <w:numFmt w:val="lowerLetter"/>
      <w:lvlText w:val="%5)"/>
      <w:lvlJc w:val="left"/>
      <w:pPr>
        <w:tabs>
          <w:tab w:val="num" w:pos="1620"/>
        </w:tabs>
        <w:ind w:left="1620" w:hanging="420"/>
      </w:pPr>
    </w:lvl>
    <w:lvl w:ilvl="5" w:tplc="0409001B" w:tentative="1">
      <w:start w:val="1"/>
      <w:numFmt w:val="lowerRoman"/>
      <w:lvlText w:val="%6."/>
      <w:lvlJc w:val="right"/>
      <w:pPr>
        <w:tabs>
          <w:tab w:val="num" w:pos="2040"/>
        </w:tabs>
        <w:ind w:left="2040" w:hanging="420"/>
      </w:pPr>
    </w:lvl>
    <w:lvl w:ilvl="6" w:tplc="0409000F" w:tentative="1">
      <w:start w:val="1"/>
      <w:numFmt w:val="decimal"/>
      <w:lvlText w:val="%7."/>
      <w:lvlJc w:val="left"/>
      <w:pPr>
        <w:tabs>
          <w:tab w:val="num" w:pos="2460"/>
        </w:tabs>
        <w:ind w:left="2460" w:hanging="420"/>
      </w:pPr>
    </w:lvl>
    <w:lvl w:ilvl="7" w:tplc="04090019" w:tentative="1">
      <w:start w:val="1"/>
      <w:numFmt w:val="lowerLetter"/>
      <w:lvlText w:val="%8)"/>
      <w:lvlJc w:val="left"/>
      <w:pPr>
        <w:tabs>
          <w:tab w:val="num" w:pos="2880"/>
        </w:tabs>
        <w:ind w:left="2880" w:hanging="420"/>
      </w:pPr>
    </w:lvl>
    <w:lvl w:ilvl="8" w:tplc="0409001B" w:tentative="1">
      <w:start w:val="1"/>
      <w:numFmt w:val="lowerRoman"/>
      <w:lvlText w:val="%9."/>
      <w:lvlJc w:val="right"/>
      <w:pPr>
        <w:tabs>
          <w:tab w:val="num" w:pos="3300"/>
        </w:tabs>
        <w:ind w:left="3300" w:hanging="420"/>
      </w:pPr>
    </w:lvl>
  </w:abstractNum>
  <w:abstractNum w:abstractNumId="15">
    <w:nsid w:val="5A745A4F"/>
    <w:multiLevelType w:val="hybridMultilevel"/>
    <w:tmpl w:val="4D6EFC3E"/>
    <w:lvl w:ilvl="0" w:tplc="0C684B48">
      <w:start w:val="1"/>
      <w:numFmt w:val="decimal"/>
      <w:lvlText w:val="%1．"/>
      <w:lvlJc w:val="left"/>
      <w:pPr>
        <w:tabs>
          <w:tab w:val="num" w:pos="1620"/>
        </w:tabs>
        <w:ind w:left="1620" w:hanging="360"/>
      </w:pPr>
      <w:rPr>
        <w:rFonts w:hint="default"/>
      </w:rPr>
    </w:lvl>
    <w:lvl w:ilvl="1" w:tplc="59D0FE52">
      <w:start w:val="6"/>
      <w:numFmt w:val="japaneseCounting"/>
      <w:lvlText w:val="%2、"/>
      <w:lvlJc w:val="left"/>
      <w:pPr>
        <w:tabs>
          <w:tab w:val="num" w:pos="1140"/>
        </w:tabs>
        <w:ind w:left="1140" w:hanging="720"/>
      </w:pPr>
      <w:rPr>
        <w:rFonts w:hint="default"/>
        <w:b w:val="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13F6BE8"/>
    <w:multiLevelType w:val="hybridMultilevel"/>
    <w:tmpl w:val="4A0E5A3E"/>
    <w:lvl w:ilvl="0" w:tplc="0C684B4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660"/>
        </w:tabs>
        <w:ind w:left="660" w:hanging="420"/>
      </w:pPr>
    </w:lvl>
    <w:lvl w:ilvl="2" w:tplc="0409001B" w:tentative="1">
      <w:start w:val="1"/>
      <w:numFmt w:val="lowerRoman"/>
      <w:lvlText w:val="%3."/>
      <w:lvlJc w:val="right"/>
      <w:pPr>
        <w:tabs>
          <w:tab w:val="num" w:pos="1080"/>
        </w:tabs>
        <w:ind w:left="1080" w:hanging="420"/>
      </w:pPr>
    </w:lvl>
    <w:lvl w:ilvl="3" w:tplc="0409000F" w:tentative="1">
      <w:start w:val="1"/>
      <w:numFmt w:val="decimal"/>
      <w:lvlText w:val="%4."/>
      <w:lvlJc w:val="left"/>
      <w:pPr>
        <w:tabs>
          <w:tab w:val="num" w:pos="1500"/>
        </w:tabs>
        <w:ind w:left="1500" w:hanging="420"/>
      </w:pPr>
    </w:lvl>
    <w:lvl w:ilvl="4" w:tplc="04090019" w:tentative="1">
      <w:start w:val="1"/>
      <w:numFmt w:val="lowerLetter"/>
      <w:lvlText w:val="%5)"/>
      <w:lvlJc w:val="left"/>
      <w:pPr>
        <w:tabs>
          <w:tab w:val="num" w:pos="1920"/>
        </w:tabs>
        <w:ind w:left="1920" w:hanging="420"/>
      </w:pPr>
    </w:lvl>
    <w:lvl w:ilvl="5" w:tplc="0409001B" w:tentative="1">
      <w:start w:val="1"/>
      <w:numFmt w:val="lowerRoman"/>
      <w:lvlText w:val="%6."/>
      <w:lvlJc w:val="right"/>
      <w:pPr>
        <w:tabs>
          <w:tab w:val="num" w:pos="2340"/>
        </w:tabs>
        <w:ind w:left="2340" w:hanging="420"/>
      </w:pPr>
    </w:lvl>
    <w:lvl w:ilvl="6" w:tplc="0409000F" w:tentative="1">
      <w:start w:val="1"/>
      <w:numFmt w:val="decimal"/>
      <w:lvlText w:val="%7."/>
      <w:lvlJc w:val="left"/>
      <w:pPr>
        <w:tabs>
          <w:tab w:val="num" w:pos="2760"/>
        </w:tabs>
        <w:ind w:left="2760" w:hanging="420"/>
      </w:pPr>
    </w:lvl>
    <w:lvl w:ilvl="7" w:tplc="04090019" w:tentative="1">
      <w:start w:val="1"/>
      <w:numFmt w:val="lowerLetter"/>
      <w:lvlText w:val="%8)"/>
      <w:lvlJc w:val="left"/>
      <w:pPr>
        <w:tabs>
          <w:tab w:val="num" w:pos="3180"/>
        </w:tabs>
        <w:ind w:left="3180" w:hanging="420"/>
      </w:pPr>
    </w:lvl>
    <w:lvl w:ilvl="8" w:tplc="0409001B" w:tentative="1">
      <w:start w:val="1"/>
      <w:numFmt w:val="lowerRoman"/>
      <w:lvlText w:val="%9."/>
      <w:lvlJc w:val="right"/>
      <w:pPr>
        <w:tabs>
          <w:tab w:val="num" w:pos="3600"/>
        </w:tabs>
        <w:ind w:left="3600" w:hanging="420"/>
      </w:pPr>
    </w:lvl>
  </w:abstractNum>
  <w:abstractNum w:abstractNumId="17">
    <w:nsid w:val="61681C6E"/>
    <w:multiLevelType w:val="hybridMultilevel"/>
    <w:tmpl w:val="4D6EFC3E"/>
    <w:lvl w:ilvl="0" w:tplc="0C684B48">
      <w:start w:val="1"/>
      <w:numFmt w:val="decimal"/>
      <w:lvlText w:val="%1．"/>
      <w:lvlJc w:val="left"/>
      <w:pPr>
        <w:tabs>
          <w:tab w:val="num" w:pos="1620"/>
        </w:tabs>
        <w:ind w:left="1620" w:hanging="360"/>
      </w:pPr>
      <w:rPr>
        <w:rFonts w:hint="default"/>
      </w:rPr>
    </w:lvl>
    <w:lvl w:ilvl="1" w:tplc="59D0FE52">
      <w:start w:val="6"/>
      <w:numFmt w:val="japaneseCounting"/>
      <w:lvlText w:val="%2、"/>
      <w:lvlJc w:val="left"/>
      <w:pPr>
        <w:tabs>
          <w:tab w:val="num" w:pos="1140"/>
        </w:tabs>
        <w:ind w:left="1140" w:hanging="720"/>
      </w:pPr>
      <w:rPr>
        <w:rFonts w:hint="default"/>
        <w:b w:val="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646B1897"/>
    <w:multiLevelType w:val="hybridMultilevel"/>
    <w:tmpl w:val="FA1828AA"/>
    <w:lvl w:ilvl="0" w:tplc="A4700C8E">
      <w:start w:val="1"/>
      <w:numFmt w:val="decimal"/>
      <w:lvlText w:val="%1."/>
      <w:lvlJc w:val="left"/>
      <w:pPr>
        <w:ind w:left="1620" w:hanging="360"/>
      </w:pPr>
      <w:rPr>
        <w:rFonts w:hint="eastAsia"/>
      </w:rPr>
    </w:lvl>
    <w:lvl w:ilvl="1" w:tplc="04090019" w:tentative="1">
      <w:start w:val="1"/>
      <w:numFmt w:val="lowerLetter"/>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lowerLetter"/>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lowerLetter"/>
      <w:lvlText w:val="%8)"/>
      <w:lvlJc w:val="left"/>
      <w:pPr>
        <w:ind w:left="5100" w:hanging="480"/>
      </w:pPr>
    </w:lvl>
    <w:lvl w:ilvl="8" w:tplc="0409001B" w:tentative="1">
      <w:start w:val="1"/>
      <w:numFmt w:val="lowerRoman"/>
      <w:lvlText w:val="%9."/>
      <w:lvlJc w:val="right"/>
      <w:pPr>
        <w:ind w:left="5580" w:hanging="480"/>
      </w:pPr>
    </w:lvl>
  </w:abstractNum>
  <w:abstractNum w:abstractNumId="19">
    <w:nsid w:val="65F358A6"/>
    <w:multiLevelType w:val="hybridMultilevel"/>
    <w:tmpl w:val="F86264DA"/>
    <w:lvl w:ilvl="0" w:tplc="D3A27E76">
      <w:start w:val="1"/>
      <w:numFmt w:val="japaneseCounting"/>
      <w:lvlText w:val="（%1）"/>
      <w:lvlJc w:val="left"/>
      <w:pPr>
        <w:tabs>
          <w:tab w:val="num" w:pos="1260"/>
        </w:tabs>
        <w:ind w:left="1260" w:hanging="720"/>
      </w:pPr>
      <w:rPr>
        <w:rFonts w:hint="default"/>
        <w:b w:val="0"/>
      </w:rPr>
    </w:lvl>
    <w:lvl w:ilvl="1" w:tplc="04090019" w:tentative="1">
      <w:start w:val="1"/>
      <w:numFmt w:val="lowerLetter"/>
      <w:lvlText w:val="%2)"/>
      <w:lvlJc w:val="left"/>
      <w:pPr>
        <w:tabs>
          <w:tab w:val="num" w:pos="360"/>
        </w:tabs>
        <w:ind w:left="360" w:hanging="420"/>
      </w:pPr>
    </w:lvl>
    <w:lvl w:ilvl="2" w:tplc="0409001B" w:tentative="1">
      <w:start w:val="1"/>
      <w:numFmt w:val="lowerRoman"/>
      <w:lvlText w:val="%3."/>
      <w:lvlJc w:val="right"/>
      <w:pPr>
        <w:tabs>
          <w:tab w:val="num" w:pos="780"/>
        </w:tabs>
        <w:ind w:left="780" w:hanging="420"/>
      </w:pPr>
    </w:lvl>
    <w:lvl w:ilvl="3" w:tplc="0409000F" w:tentative="1">
      <w:start w:val="1"/>
      <w:numFmt w:val="decimal"/>
      <w:lvlText w:val="%4."/>
      <w:lvlJc w:val="left"/>
      <w:pPr>
        <w:tabs>
          <w:tab w:val="num" w:pos="1200"/>
        </w:tabs>
        <w:ind w:left="1200" w:hanging="420"/>
      </w:pPr>
    </w:lvl>
    <w:lvl w:ilvl="4" w:tplc="04090019" w:tentative="1">
      <w:start w:val="1"/>
      <w:numFmt w:val="lowerLetter"/>
      <w:lvlText w:val="%5)"/>
      <w:lvlJc w:val="left"/>
      <w:pPr>
        <w:tabs>
          <w:tab w:val="num" w:pos="1620"/>
        </w:tabs>
        <w:ind w:left="1620" w:hanging="420"/>
      </w:pPr>
    </w:lvl>
    <w:lvl w:ilvl="5" w:tplc="0409001B" w:tentative="1">
      <w:start w:val="1"/>
      <w:numFmt w:val="lowerRoman"/>
      <w:lvlText w:val="%6."/>
      <w:lvlJc w:val="right"/>
      <w:pPr>
        <w:tabs>
          <w:tab w:val="num" w:pos="2040"/>
        </w:tabs>
        <w:ind w:left="2040" w:hanging="420"/>
      </w:pPr>
    </w:lvl>
    <w:lvl w:ilvl="6" w:tplc="0409000F" w:tentative="1">
      <w:start w:val="1"/>
      <w:numFmt w:val="decimal"/>
      <w:lvlText w:val="%7."/>
      <w:lvlJc w:val="left"/>
      <w:pPr>
        <w:tabs>
          <w:tab w:val="num" w:pos="2460"/>
        </w:tabs>
        <w:ind w:left="2460" w:hanging="420"/>
      </w:pPr>
    </w:lvl>
    <w:lvl w:ilvl="7" w:tplc="04090019" w:tentative="1">
      <w:start w:val="1"/>
      <w:numFmt w:val="lowerLetter"/>
      <w:lvlText w:val="%8)"/>
      <w:lvlJc w:val="left"/>
      <w:pPr>
        <w:tabs>
          <w:tab w:val="num" w:pos="2880"/>
        </w:tabs>
        <w:ind w:left="2880" w:hanging="420"/>
      </w:pPr>
    </w:lvl>
    <w:lvl w:ilvl="8" w:tplc="0409001B" w:tentative="1">
      <w:start w:val="1"/>
      <w:numFmt w:val="lowerRoman"/>
      <w:lvlText w:val="%9."/>
      <w:lvlJc w:val="right"/>
      <w:pPr>
        <w:tabs>
          <w:tab w:val="num" w:pos="3300"/>
        </w:tabs>
        <w:ind w:left="3300" w:hanging="420"/>
      </w:pPr>
    </w:lvl>
  </w:abstractNum>
  <w:abstractNum w:abstractNumId="20">
    <w:nsid w:val="6BD33F14"/>
    <w:multiLevelType w:val="hybridMultilevel"/>
    <w:tmpl w:val="4A0E5A3E"/>
    <w:lvl w:ilvl="0" w:tplc="0C684B4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660"/>
        </w:tabs>
        <w:ind w:left="660" w:hanging="420"/>
      </w:pPr>
    </w:lvl>
    <w:lvl w:ilvl="2" w:tplc="0409001B" w:tentative="1">
      <w:start w:val="1"/>
      <w:numFmt w:val="lowerRoman"/>
      <w:lvlText w:val="%3."/>
      <w:lvlJc w:val="right"/>
      <w:pPr>
        <w:tabs>
          <w:tab w:val="num" w:pos="1080"/>
        </w:tabs>
        <w:ind w:left="1080" w:hanging="420"/>
      </w:pPr>
    </w:lvl>
    <w:lvl w:ilvl="3" w:tplc="0409000F" w:tentative="1">
      <w:start w:val="1"/>
      <w:numFmt w:val="decimal"/>
      <w:lvlText w:val="%4."/>
      <w:lvlJc w:val="left"/>
      <w:pPr>
        <w:tabs>
          <w:tab w:val="num" w:pos="1500"/>
        </w:tabs>
        <w:ind w:left="1500" w:hanging="420"/>
      </w:pPr>
    </w:lvl>
    <w:lvl w:ilvl="4" w:tplc="04090019" w:tentative="1">
      <w:start w:val="1"/>
      <w:numFmt w:val="lowerLetter"/>
      <w:lvlText w:val="%5)"/>
      <w:lvlJc w:val="left"/>
      <w:pPr>
        <w:tabs>
          <w:tab w:val="num" w:pos="1920"/>
        </w:tabs>
        <w:ind w:left="1920" w:hanging="420"/>
      </w:pPr>
    </w:lvl>
    <w:lvl w:ilvl="5" w:tplc="0409001B" w:tentative="1">
      <w:start w:val="1"/>
      <w:numFmt w:val="lowerRoman"/>
      <w:lvlText w:val="%6."/>
      <w:lvlJc w:val="right"/>
      <w:pPr>
        <w:tabs>
          <w:tab w:val="num" w:pos="2340"/>
        </w:tabs>
        <w:ind w:left="2340" w:hanging="420"/>
      </w:pPr>
    </w:lvl>
    <w:lvl w:ilvl="6" w:tplc="0409000F" w:tentative="1">
      <w:start w:val="1"/>
      <w:numFmt w:val="decimal"/>
      <w:lvlText w:val="%7."/>
      <w:lvlJc w:val="left"/>
      <w:pPr>
        <w:tabs>
          <w:tab w:val="num" w:pos="2760"/>
        </w:tabs>
        <w:ind w:left="2760" w:hanging="420"/>
      </w:pPr>
    </w:lvl>
    <w:lvl w:ilvl="7" w:tplc="04090019" w:tentative="1">
      <w:start w:val="1"/>
      <w:numFmt w:val="lowerLetter"/>
      <w:lvlText w:val="%8)"/>
      <w:lvlJc w:val="left"/>
      <w:pPr>
        <w:tabs>
          <w:tab w:val="num" w:pos="3180"/>
        </w:tabs>
        <w:ind w:left="3180" w:hanging="420"/>
      </w:pPr>
    </w:lvl>
    <w:lvl w:ilvl="8" w:tplc="0409001B" w:tentative="1">
      <w:start w:val="1"/>
      <w:numFmt w:val="lowerRoman"/>
      <w:lvlText w:val="%9."/>
      <w:lvlJc w:val="right"/>
      <w:pPr>
        <w:tabs>
          <w:tab w:val="num" w:pos="3600"/>
        </w:tabs>
        <w:ind w:left="3600" w:hanging="420"/>
      </w:pPr>
    </w:lvl>
  </w:abstractNum>
  <w:abstractNum w:abstractNumId="21">
    <w:nsid w:val="77DC0AF5"/>
    <w:multiLevelType w:val="hybridMultilevel"/>
    <w:tmpl w:val="4A0E5A3E"/>
    <w:lvl w:ilvl="0" w:tplc="0C684B4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660"/>
        </w:tabs>
        <w:ind w:left="660" w:hanging="420"/>
      </w:pPr>
    </w:lvl>
    <w:lvl w:ilvl="2" w:tplc="0409001B" w:tentative="1">
      <w:start w:val="1"/>
      <w:numFmt w:val="lowerRoman"/>
      <w:lvlText w:val="%3."/>
      <w:lvlJc w:val="right"/>
      <w:pPr>
        <w:tabs>
          <w:tab w:val="num" w:pos="1080"/>
        </w:tabs>
        <w:ind w:left="1080" w:hanging="420"/>
      </w:pPr>
    </w:lvl>
    <w:lvl w:ilvl="3" w:tplc="0409000F" w:tentative="1">
      <w:start w:val="1"/>
      <w:numFmt w:val="decimal"/>
      <w:lvlText w:val="%4."/>
      <w:lvlJc w:val="left"/>
      <w:pPr>
        <w:tabs>
          <w:tab w:val="num" w:pos="1500"/>
        </w:tabs>
        <w:ind w:left="1500" w:hanging="420"/>
      </w:pPr>
    </w:lvl>
    <w:lvl w:ilvl="4" w:tplc="04090019" w:tentative="1">
      <w:start w:val="1"/>
      <w:numFmt w:val="lowerLetter"/>
      <w:lvlText w:val="%5)"/>
      <w:lvlJc w:val="left"/>
      <w:pPr>
        <w:tabs>
          <w:tab w:val="num" w:pos="1920"/>
        </w:tabs>
        <w:ind w:left="1920" w:hanging="420"/>
      </w:pPr>
    </w:lvl>
    <w:lvl w:ilvl="5" w:tplc="0409001B" w:tentative="1">
      <w:start w:val="1"/>
      <w:numFmt w:val="lowerRoman"/>
      <w:lvlText w:val="%6."/>
      <w:lvlJc w:val="right"/>
      <w:pPr>
        <w:tabs>
          <w:tab w:val="num" w:pos="2340"/>
        </w:tabs>
        <w:ind w:left="2340" w:hanging="420"/>
      </w:pPr>
    </w:lvl>
    <w:lvl w:ilvl="6" w:tplc="0409000F" w:tentative="1">
      <w:start w:val="1"/>
      <w:numFmt w:val="decimal"/>
      <w:lvlText w:val="%7."/>
      <w:lvlJc w:val="left"/>
      <w:pPr>
        <w:tabs>
          <w:tab w:val="num" w:pos="2760"/>
        </w:tabs>
        <w:ind w:left="2760" w:hanging="420"/>
      </w:pPr>
    </w:lvl>
    <w:lvl w:ilvl="7" w:tplc="04090019" w:tentative="1">
      <w:start w:val="1"/>
      <w:numFmt w:val="lowerLetter"/>
      <w:lvlText w:val="%8)"/>
      <w:lvlJc w:val="left"/>
      <w:pPr>
        <w:tabs>
          <w:tab w:val="num" w:pos="3180"/>
        </w:tabs>
        <w:ind w:left="3180" w:hanging="420"/>
      </w:pPr>
    </w:lvl>
    <w:lvl w:ilvl="8" w:tplc="0409001B" w:tentative="1">
      <w:start w:val="1"/>
      <w:numFmt w:val="lowerRoman"/>
      <w:lvlText w:val="%9."/>
      <w:lvlJc w:val="right"/>
      <w:pPr>
        <w:tabs>
          <w:tab w:val="num" w:pos="3600"/>
        </w:tabs>
        <w:ind w:left="3600" w:hanging="420"/>
      </w:pPr>
    </w:lvl>
  </w:abstractNum>
  <w:num w:numId="1">
    <w:abstractNumId w:val="9"/>
  </w:num>
  <w:num w:numId="2">
    <w:abstractNumId w:val="7"/>
  </w:num>
  <w:num w:numId="3">
    <w:abstractNumId w:val="8"/>
  </w:num>
  <w:num w:numId="4">
    <w:abstractNumId w:val="15"/>
  </w:num>
  <w:num w:numId="5">
    <w:abstractNumId w:val="20"/>
  </w:num>
  <w:num w:numId="6">
    <w:abstractNumId w:val="12"/>
  </w:num>
  <w:num w:numId="7">
    <w:abstractNumId w:val="17"/>
  </w:num>
  <w:num w:numId="8">
    <w:abstractNumId w:val="0"/>
  </w:num>
  <w:num w:numId="9">
    <w:abstractNumId w:val="3"/>
  </w:num>
  <w:num w:numId="10">
    <w:abstractNumId w:val="6"/>
  </w:num>
  <w:num w:numId="11">
    <w:abstractNumId w:val="16"/>
  </w:num>
  <w:num w:numId="12">
    <w:abstractNumId w:val="4"/>
  </w:num>
  <w:num w:numId="13">
    <w:abstractNumId w:val="10"/>
  </w:num>
  <w:num w:numId="14">
    <w:abstractNumId w:val="14"/>
  </w:num>
  <w:num w:numId="15">
    <w:abstractNumId w:val="1"/>
  </w:num>
  <w:num w:numId="16">
    <w:abstractNumId w:val="5"/>
  </w:num>
  <w:num w:numId="17">
    <w:abstractNumId w:val="18"/>
  </w:num>
  <w:num w:numId="18">
    <w:abstractNumId w:val="19"/>
  </w:num>
  <w:num w:numId="19">
    <w:abstractNumId w:val="21"/>
  </w:num>
  <w:num w:numId="20">
    <w:abstractNumId w:val="13"/>
  </w:num>
  <w:num w:numId="21">
    <w:abstractNumId w:val="11"/>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7415E"/>
    <w:rsid w:val="00004B17"/>
    <w:rsid w:val="0001628C"/>
    <w:rsid w:val="0007707B"/>
    <w:rsid w:val="0027415E"/>
    <w:rsid w:val="002D34A4"/>
    <w:rsid w:val="003A2BE7"/>
    <w:rsid w:val="004C414D"/>
    <w:rsid w:val="005743F8"/>
    <w:rsid w:val="00611989"/>
    <w:rsid w:val="0068565F"/>
    <w:rsid w:val="007875FA"/>
    <w:rsid w:val="007C450A"/>
    <w:rsid w:val="008313C8"/>
    <w:rsid w:val="0091090A"/>
    <w:rsid w:val="00952E0D"/>
    <w:rsid w:val="00B54129"/>
    <w:rsid w:val="00B767F1"/>
    <w:rsid w:val="00BB3BD7"/>
    <w:rsid w:val="00BC5A7B"/>
    <w:rsid w:val="00C01E27"/>
    <w:rsid w:val="00C94DC0"/>
    <w:rsid w:val="00CA4FFD"/>
    <w:rsid w:val="00E47D63"/>
    <w:rsid w:val="00E80204"/>
    <w:rsid w:val="00F947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15E"/>
    <w:pPr>
      <w:widowControl w:val="0"/>
      <w:jc w:val="both"/>
    </w:pPr>
    <w:rPr>
      <w:rFonts w:ascii="Calibri" w:eastAsia="宋体" w:hAnsi="Calibri"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1989"/>
    <w:pPr>
      <w:ind w:firstLineChars="200" w:firstLine="420"/>
    </w:pPr>
  </w:style>
  <w:style w:type="paragraph" w:styleId="a4">
    <w:name w:val="endnote text"/>
    <w:basedOn w:val="a"/>
    <w:link w:val="Char"/>
    <w:rsid w:val="00952E0D"/>
    <w:pPr>
      <w:snapToGrid w:val="0"/>
      <w:jc w:val="left"/>
    </w:pPr>
    <w:rPr>
      <w:rFonts w:ascii="Times New Roman" w:hAnsi="Times New Roman"/>
    </w:rPr>
  </w:style>
  <w:style w:type="character" w:customStyle="1" w:styleId="Char">
    <w:name w:val="尾注文本 Char"/>
    <w:basedOn w:val="a0"/>
    <w:link w:val="a4"/>
    <w:rsid w:val="00952E0D"/>
    <w:rPr>
      <w:rFonts w:ascii="Times New Roman" w:eastAsia="宋体" w:hAnsi="Times New Roman" w:cs="Times New Roman"/>
      <w:sz w:val="21"/>
    </w:rPr>
  </w:style>
  <w:style w:type="character" w:styleId="a5">
    <w:name w:val="Hyperlink"/>
    <w:rsid w:val="00952E0D"/>
    <w:rPr>
      <w:color w:val="0000FF"/>
      <w:u w:val="single"/>
    </w:rPr>
  </w:style>
  <w:style w:type="paragraph" w:styleId="a6">
    <w:name w:val="header"/>
    <w:basedOn w:val="a"/>
    <w:link w:val="Char0"/>
    <w:uiPriority w:val="99"/>
    <w:semiHidden/>
    <w:unhideWhenUsed/>
    <w:rsid w:val="008313C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8313C8"/>
    <w:rPr>
      <w:rFonts w:ascii="Calibri" w:eastAsia="宋体" w:hAnsi="Calibri" w:cs="Times New Roman"/>
      <w:sz w:val="18"/>
      <w:szCs w:val="18"/>
    </w:rPr>
  </w:style>
  <w:style w:type="paragraph" w:styleId="a7">
    <w:name w:val="footer"/>
    <w:basedOn w:val="a"/>
    <w:link w:val="Char1"/>
    <w:uiPriority w:val="99"/>
    <w:semiHidden/>
    <w:unhideWhenUsed/>
    <w:rsid w:val="008313C8"/>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8313C8"/>
    <w:rPr>
      <w:rFonts w:ascii="Calibri" w:eastAsia="宋体" w:hAnsi="Calibri"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15E"/>
    <w:pPr>
      <w:widowControl w:val="0"/>
      <w:jc w:val="both"/>
    </w:pPr>
    <w:rPr>
      <w:rFonts w:ascii="Calibri" w:eastAsia="宋体" w:hAnsi="Calibri"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1989"/>
    <w:pPr>
      <w:ind w:firstLineChars="200" w:firstLine="420"/>
    </w:pPr>
  </w:style>
  <w:style w:type="paragraph" w:styleId="a4">
    <w:name w:val="endnote text"/>
    <w:basedOn w:val="a"/>
    <w:link w:val="a5"/>
    <w:rsid w:val="00952E0D"/>
    <w:pPr>
      <w:snapToGrid w:val="0"/>
      <w:jc w:val="left"/>
    </w:pPr>
    <w:rPr>
      <w:rFonts w:ascii="Times New Roman" w:hAnsi="Times New Roman"/>
    </w:rPr>
  </w:style>
  <w:style w:type="character" w:customStyle="1" w:styleId="a5">
    <w:name w:val="尾注文本字符"/>
    <w:basedOn w:val="a0"/>
    <w:link w:val="a4"/>
    <w:rsid w:val="00952E0D"/>
    <w:rPr>
      <w:rFonts w:ascii="Times New Roman" w:eastAsia="宋体" w:hAnsi="Times New Roman" w:cs="Times New Roman"/>
      <w:sz w:val="21"/>
    </w:rPr>
  </w:style>
  <w:style w:type="character" w:styleId="a6">
    <w:name w:val="Hyperlink"/>
    <w:rsid w:val="00952E0D"/>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icourt.gov.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8</Pages>
  <Words>811</Words>
  <Characters>4629</Characters>
  <Application>Microsoft Office Word</Application>
  <DocSecurity>0</DocSecurity>
  <Lines>38</Lines>
  <Paragraphs>10</Paragraphs>
  <ScaleCrop>false</ScaleCrop>
  <Company/>
  <LinksUpToDate>false</LinksUpToDate>
  <CharactersWithSpaces>5430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先生</dc:creator>
  <cp:keywords/>
  <dc:description/>
  <cp:lastModifiedBy>Administrator</cp:lastModifiedBy>
  <cp:revision>19</cp:revision>
  <dcterms:created xsi:type="dcterms:W3CDTF">2017-10-18T09:31:00Z</dcterms:created>
  <dcterms:modified xsi:type="dcterms:W3CDTF">2019-03-08T03:09:00Z</dcterms:modified>
</cp:coreProperties>
</file>